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B" w:rsidRPr="00B85F1B" w:rsidRDefault="00B85F1B" w:rsidP="00B85F1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5F1B" w:rsidRPr="00B85F1B" w:rsidRDefault="00B85F1B" w:rsidP="00B85F1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B85F1B" w:rsidRPr="00B85F1B" w:rsidRDefault="00B85F1B" w:rsidP="00B85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F1B" w:rsidRPr="00B85F1B" w:rsidRDefault="00B85F1B" w:rsidP="00B85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F1B" w:rsidRPr="00B85F1B" w:rsidRDefault="00B85F1B" w:rsidP="00B85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видов, форм и условий предоставления медицинской помощи,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оказание которой осуществляется бесплатно в рамках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Территориальной программы государственных гарантий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бесплатного оказания населению Ярославской области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медицинской помощи на 2021 год и на плановый период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B">
        <w:rPr>
          <w:rFonts w:ascii="Times New Roman" w:hAnsi="Times New Roman" w:cs="Times New Roman"/>
          <w:b/>
          <w:sz w:val="24"/>
          <w:szCs w:val="24"/>
        </w:rPr>
        <w:t>2022 и 2023 годов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1. 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(далее - Территориальная программа) бесплатно предоставляются: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специализированная, в том числе высокотехнологичная, медицинская помощь;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скорая, в том числе скорая специализированная, медицинская помощь;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85F1B" w:rsidRPr="00B85F1B" w:rsidRDefault="00B85F1B" w:rsidP="00B8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2. Первичная медико-санитарная помощь является основой системы оказания медицинской помощи и включает в себя мероприятия по: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профилактике, диагностике, лечению заболеваний и состояний, медицинской реабилитации;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наблюдению за течением беременности;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формированию здорового образа жизни и санитарно-гигиеническому просвещению населения.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3. 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могут быть организованы служба неотложной медицинской помощи, кабинеты доврачебного приема и смотровые кабинеты.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4.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</w:t>
      </w:r>
      <w:r w:rsidRPr="00B85F1B">
        <w:rPr>
          <w:rFonts w:ascii="Times New Roman" w:hAnsi="Times New Roman" w:cs="Times New Roman"/>
          <w:sz w:val="24"/>
          <w:szCs w:val="24"/>
        </w:rPr>
        <w:lastRenderedPageBreak/>
        <w:t>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__ декабря 2020 г. № ____ «О Программе государственных гарантий бесплатного оказания гражданам медицинской помощи на 2021 год и на плановый период 2022 и 2023 годов».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5.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6. 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 г. № 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</w:t>
      </w:r>
      <w:r w:rsidRPr="00B85F1B">
        <w:rPr>
          <w:rFonts w:ascii="Times New Roman" w:hAnsi="Times New Roman" w:cs="Times New Roman"/>
          <w:sz w:val="24"/>
          <w:szCs w:val="24"/>
        </w:rPr>
        <w:lastRenderedPageBreak/>
        <w:t>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За счет бюджетных ассигнований бюджета Ярославской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 целях оказания гражданам, находящимся в стационарных организациях социального обслуживания,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Ярославской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 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</w:t>
      </w:r>
      <w:r w:rsidRPr="00B85F1B">
        <w:rPr>
          <w:rFonts w:ascii="Times New Roman" w:hAnsi="Times New Roman" w:cs="Times New Roman"/>
          <w:sz w:val="24"/>
          <w:szCs w:val="24"/>
        </w:rPr>
        <w:lastRenderedPageBreak/>
        <w:t>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7. Медицинская помощь оказывается в следующих формах: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8. Медицинская помощь населению предоставляется: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учреждениями и структурными подразделениями скорой медицинской помощи (скорая медицинская помощь) и скорой специализированной медицинской помощи (скорая специализированная медицинская помощь);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9. Амбулаторно-поликлиническая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медицинскую профилактику заболеваний.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10. 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случаях, требующих круглосуточного медицинского наблюдения, применения интенсивных методов лечения и (или) изоляции, в том числе по эпидемическим показаниям: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заболевание, в том числе острое;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обострение хронической болезни;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отравление;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травма;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патология беременности, роды, аборт;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период новорожденности.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11. 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lastRenderedPageBreak/>
        <w:t xml:space="preserve">12. 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13. 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консультирование по вопросам сохранения и укрепления здоровья, профилактике заболеваний, включая рекомендации по коррекции питания, двигательной активности, занятиям физической культурой и спортом, режиму сна, условиям быта, труда (учебы) и отдыха, отказу от курения;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индивидуальное профилактическое консультирование лиц с выявленными факторами риска неинфекционных заболеваний, такими как курение, артериальная гипертензия, высокий уровень холестерина в крови, избыточная масса тела, гиподинамия;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формирование мотивации к ведению здорового образа жизни в медицинских организациях, в том числе в центрах здоровья (для взрослого и детского населения), кабинетах и отделениях медицинской профилактики, путем проведения мероприятий, направленных на информирование граждан о факторах риска для их здоровья, обучение основам здорового образа жизни, в том числе в школах здоровья;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пропаганда здорового образа жизни, включающая вопросы рационального питания, увеличения физической активности, предупреждения потребления психоактивных веществ, в том числе алкоголя, табака, наркотических веществ;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(гражданин имеет право на бесплатный профилактический медицинский осмотр не реже одного раза в год);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проведение профилактических осмотров в целях раннего выявления заболеваний и факторов риска, патронаж;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комплексное обследование и динамическое наблюдение в центрах здоровья;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проведение целевых профилактических обследований населения на туберкулез, вирус иммунодефицита человека и синдром приобретенного иммунодефицита, вирусные гепатиты B и C, онкоцитологического скрининга, пренатальной диагностики, неонатального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медицинские осмотры несовершеннолетних, в том числе профилактические медицинские осмотры, в связи с занятием физической культурой и спортом, а также при поступлении в образовательные организации и в период обучения в них;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lastRenderedPageBreak/>
        <w:t>- 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 детей-сирот и детей, оставшихся без попечения родителей, помещаемых под надзор в организацию для сирот и детей, оставшихся без попечения родителей;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диспансеризация детей-сирот, пребывающих в стационарных учреждениях, и детей, находящихся в трудной жизненной ситуации;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диспансерное наблюдение несовершеннолетних, женщин в период беременности, больных хроническими заболеваниями и пациентов с высоким риском их развития;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 (включая дистанционное наблюдение граждан трудоспособного возраста с артериальной гипертензией высокого риска развития сердечно - сосудистых осложнений с 2022 года), функциональными расстройствами и иными состояниями;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мероприятия по предупреждению абортов, включая доабортное консультирование беременных женщин медицинскими психологами (психологами, специалистами по социальной работе);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мероприятия, направленные на профилактику ранней беременности и абортов у несовершеннолетних;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выявление пациентов с высокой группой риска развития неинфекционных заболеваний, проведение оздоровительных мероприятий, медикаментозной и немедикаментозной коррекции, диспансерного наблюдения.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В систему мероприятий по профилактике заболеваний и формированию здорового образа жизни входят: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издание информационно-методического материала, направленного на пропаганду здорового образа жизни среди населения;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изготовление плакатов и других видов наглядной агитации, создание и трансляция по телевидению видеороликов и видеофильмов, посвященных здоровому образу жизни;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оснащение оборудованием и расходными материалами центров и отделений (кабинетов) медицинской профилактики медицинских организаций Ярославской области;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- организация и проведение лекций, бесед в школах здоровья, а также недель здоровья, конференций, круглых столов, конкурсов для молодежи, посвященных пропаганде здорового образа жизни, профилактике наркомании, алкоголизма, табакокурения; 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- проведение областных мероприятий по пропаганде здорового образа жизни.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>В целях обеспечения охраны здоровья населения и нераспространения новой коронавирусной инфекции (COVID-19)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осуществляется в соответствии с нормативно-правовыми актами Правительства Российской Федерации и Министерства здравоохранения Российской Федерации, регламентирующими организацию работы медицинских организаций в целях реализации мер по профилактике и снижению рисков распространения новой коронавирусной инфекции (COVID-19).</w:t>
      </w:r>
    </w:p>
    <w:p w:rsidR="00B85F1B" w:rsidRPr="00B85F1B" w:rsidRDefault="00B85F1B" w:rsidP="00B85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0" w:rsidRPr="00B85F1B" w:rsidRDefault="00524526" w:rsidP="00B8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DB0" w:rsidRPr="00B85F1B" w:rsidSect="007D2565">
      <w:footnotePr>
        <w:numFmt w:val="upperRoman"/>
      </w:footnotePr>
      <w:pgSz w:w="11900" w:h="16840"/>
      <w:pgMar w:top="1134" w:right="169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34" w:rsidRDefault="00D52F34" w:rsidP="00F86237">
      <w:pPr>
        <w:spacing w:after="0" w:line="240" w:lineRule="auto"/>
      </w:pPr>
      <w:r>
        <w:separator/>
      </w:r>
    </w:p>
  </w:endnote>
  <w:endnote w:type="continuationSeparator" w:id="1">
    <w:p w:rsidR="00D52F34" w:rsidRDefault="00D52F34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34" w:rsidRDefault="00D52F34" w:rsidP="00F86237">
      <w:pPr>
        <w:spacing w:after="0" w:line="240" w:lineRule="auto"/>
      </w:pPr>
      <w:r>
        <w:separator/>
      </w:r>
    </w:p>
  </w:footnote>
  <w:footnote w:type="continuationSeparator" w:id="1">
    <w:p w:rsidR="00D52F34" w:rsidRDefault="00D52F34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0F"/>
    <w:multiLevelType w:val="hybridMultilevel"/>
    <w:tmpl w:val="A544CDE6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">
    <w:nsid w:val="06151474"/>
    <w:multiLevelType w:val="multilevel"/>
    <w:tmpl w:val="BC5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012"/>
    <w:multiLevelType w:val="multilevel"/>
    <w:tmpl w:val="E9983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9E5540B"/>
    <w:multiLevelType w:val="multilevel"/>
    <w:tmpl w:val="175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E64A14"/>
    <w:multiLevelType w:val="hybridMultilevel"/>
    <w:tmpl w:val="27240A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13EA1C89"/>
    <w:multiLevelType w:val="hybridMultilevel"/>
    <w:tmpl w:val="D69A5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443FB"/>
    <w:multiLevelType w:val="hybridMultilevel"/>
    <w:tmpl w:val="6F102C6C"/>
    <w:lvl w:ilvl="0" w:tplc="CF6612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A64F0D"/>
    <w:multiLevelType w:val="hybridMultilevel"/>
    <w:tmpl w:val="A51A5ECC"/>
    <w:lvl w:ilvl="0" w:tplc="2B02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CE7"/>
    <w:multiLevelType w:val="hybridMultilevel"/>
    <w:tmpl w:val="F91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5243"/>
    <w:multiLevelType w:val="multilevel"/>
    <w:tmpl w:val="39EA48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C9C4384"/>
    <w:multiLevelType w:val="multilevel"/>
    <w:tmpl w:val="01464C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DE16F57"/>
    <w:multiLevelType w:val="multilevel"/>
    <w:tmpl w:val="9E9C5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0A64053"/>
    <w:multiLevelType w:val="multilevel"/>
    <w:tmpl w:val="FC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43078"/>
    <w:multiLevelType w:val="hybridMultilevel"/>
    <w:tmpl w:val="638EAF98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>
    <w:nsid w:val="23826848"/>
    <w:multiLevelType w:val="hybridMultilevel"/>
    <w:tmpl w:val="CD20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1977F5"/>
    <w:multiLevelType w:val="hybridMultilevel"/>
    <w:tmpl w:val="889AFE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736AFE"/>
    <w:multiLevelType w:val="hybridMultilevel"/>
    <w:tmpl w:val="A10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06E3F"/>
    <w:multiLevelType w:val="multilevel"/>
    <w:tmpl w:val="8C9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D417B"/>
    <w:multiLevelType w:val="hybridMultilevel"/>
    <w:tmpl w:val="9ACE81A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2FC849FF"/>
    <w:multiLevelType w:val="hybridMultilevel"/>
    <w:tmpl w:val="B99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6B25"/>
    <w:multiLevelType w:val="multilevel"/>
    <w:tmpl w:val="737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0149F"/>
    <w:multiLevelType w:val="multilevel"/>
    <w:tmpl w:val="AD0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E2D56"/>
    <w:multiLevelType w:val="multilevel"/>
    <w:tmpl w:val="86947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/>
      </w:rPr>
    </w:lvl>
  </w:abstractNum>
  <w:abstractNum w:abstractNumId="23">
    <w:nsid w:val="39C03E85"/>
    <w:multiLevelType w:val="hybridMultilevel"/>
    <w:tmpl w:val="4EE4F0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A44773E"/>
    <w:multiLevelType w:val="hybridMultilevel"/>
    <w:tmpl w:val="FC668000"/>
    <w:lvl w:ilvl="0" w:tplc="89E47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702B75"/>
    <w:multiLevelType w:val="multilevel"/>
    <w:tmpl w:val="E6C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141C1"/>
    <w:multiLevelType w:val="multilevel"/>
    <w:tmpl w:val="A3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37C3A"/>
    <w:multiLevelType w:val="multilevel"/>
    <w:tmpl w:val="2BB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922A41"/>
    <w:multiLevelType w:val="multilevel"/>
    <w:tmpl w:val="2634F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4AC475FE"/>
    <w:multiLevelType w:val="multilevel"/>
    <w:tmpl w:val="AD2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50278"/>
    <w:multiLevelType w:val="multilevel"/>
    <w:tmpl w:val="E6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75A7F"/>
    <w:multiLevelType w:val="hybridMultilevel"/>
    <w:tmpl w:val="E37A53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1DB7570"/>
    <w:multiLevelType w:val="hybridMultilevel"/>
    <w:tmpl w:val="3C865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882"/>
    <w:multiLevelType w:val="hybridMultilevel"/>
    <w:tmpl w:val="15F6DC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5DB407D9"/>
    <w:multiLevelType w:val="hybridMultilevel"/>
    <w:tmpl w:val="9E86E128"/>
    <w:lvl w:ilvl="0" w:tplc="04B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0740EA"/>
    <w:multiLevelType w:val="hybridMultilevel"/>
    <w:tmpl w:val="FA9E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114A"/>
    <w:multiLevelType w:val="multilevel"/>
    <w:tmpl w:val="DB5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E5F53"/>
    <w:multiLevelType w:val="hybridMultilevel"/>
    <w:tmpl w:val="1E04EC3A"/>
    <w:lvl w:ilvl="0" w:tplc="37C88552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B000F4"/>
    <w:multiLevelType w:val="hybridMultilevel"/>
    <w:tmpl w:val="2C484256"/>
    <w:lvl w:ilvl="0" w:tplc="F2729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20DF0"/>
    <w:multiLevelType w:val="hybridMultilevel"/>
    <w:tmpl w:val="C13CC7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6DCD31AD"/>
    <w:multiLevelType w:val="hybridMultilevel"/>
    <w:tmpl w:val="DE4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B70"/>
    <w:multiLevelType w:val="hybridMultilevel"/>
    <w:tmpl w:val="A80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167E"/>
    <w:multiLevelType w:val="multilevel"/>
    <w:tmpl w:val="0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F415D"/>
    <w:multiLevelType w:val="multilevel"/>
    <w:tmpl w:val="A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687BBE"/>
    <w:multiLevelType w:val="multilevel"/>
    <w:tmpl w:val="E32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A1234"/>
    <w:multiLevelType w:val="multilevel"/>
    <w:tmpl w:val="B4942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6">
    <w:nsid w:val="79B30CC7"/>
    <w:multiLevelType w:val="multilevel"/>
    <w:tmpl w:val="45A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D061C"/>
    <w:multiLevelType w:val="multilevel"/>
    <w:tmpl w:val="331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1064C"/>
    <w:multiLevelType w:val="hybridMultilevel"/>
    <w:tmpl w:val="C2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29"/>
  </w:num>
  <w:num w:numId="4">
    <w:abstractNumId w:val="27"/>
  </w:num>
  <w:num w:numId="5">
    <w:abstractNumId w:val="26"/>
  </w:num>
  <w:num w:numId="6">
    <w:abstractNumId w:val="43"/>
  </w:num>
  <w:num w:numId="7">
    <w:abstractNumId w:val="1"/>
  </w:num>
  <w:num w:numId="8">
    <w:abstractNumId w:val="12"/>
  </w:num>
  <w:num w:numId="9">
    <w:abstractNumId w:val="36"/>
  </w:num>
  <w:num w:numId="10">
    <w:abstractNumId w:val="17"/>
  </w:num>
  <w:num w:numId="11">
    <w:abstractNumId w:val="3"/>
  </w:num>
  <w:num w:numId="12">
    <w:abstractNumId w:val="40"/>
  </w:num>
  <w:num w:numId="13">
    <w:abstractNumId w:val="34"/>
  </w:num>
  <w:num w:numId="14">
    <w:abstractNumId w:val="14"/>
  </w:num>
  <w:num w:numId="15">
    <w:abstractNumId w:val="7"/>
  </w:num>
  <w:num w:numId="16">
    <w:abstractNumId w:val="39"/>
  </w:num>
  <w:num w:numId="17">
    <w:abstractNumId w:val="16"/>
  </w:num>
  <w:num w:numId="18">
    <w:abstractNumId w:val="41"/>
  </w:num>
  <w:num w:numId="19">
    <w:abstractNumId w:val="44"/>
  </w:num>
  <w:num w:numId="20">
    <w:abstractNumId w:val="42"/>
  </w:num>
  <w:num w:numId="21">
    <w:abstractNumId w:val="11"/>
  </w:num>
  <w:num w:numId="22">
    <w:abstractNumId w:val="10"/>
  </w:num>
  <w:num w:numId="23">
    <w:abstractNumId w:val="37"/>
  </w:num>
  <w:num w:numId="24">
    <w:abstractNumId w:val="6"/>
  </w:num>
  <w:num w:numId="25">
    <w:abstractNumId w:val="22"/>
  </w:num>
  <w:num w:numId="26">
    <w:abstractNumId w:val="28"/>
  </w:num>
  <w:num w:numId="27">
    <w:abstractNumId w:val="32"/>
  </w:num>
  <w:num w:numId="28">
    <w:abstractNumId w:val="48"/>
  </w:num>
  <w:num w:numId="29">
    <w:abstractNumId w:val="2"/>
  </w:num>
  <w:num w:numId="30">
    <w:abstractNumId w:val="45"/>
  </w:num>
  <w:num w:numId="31">
    <w:abstractNumId w:val="35"/>
  </w:num>
  <w:num w:numId="32">
    <w:abstractNumId w:val="9"/>
  </w:num>
  <w:num w:numId="33">
    <w:abstractNumId w:val="33"/>
  </w:num>
  <w:num w:numId="34">
    <w:abstractNumId w:val="23"/>
  </w:num>
  <w:num w:numId="35">
    <w:abstractNumId w:val="15"/>
  </w:num>
  <w:num w:numId="36">
    <w:abstractNumId w:val="31"/>
  </w:num>
  <w:num w:numId="37">
    <w:abstractNumId w:val="18"/>
  </w:num>
  <w:num w:numId="38">
    <w:abstractNumId w:val="8"/>
  </w:num>
  <w:num w:numId="39">
    <w:abstractNumId w:val="13"/>
  </w:num>
  <w:num w:numId="40">
    <w:abstractNumId w:val="0"/>
  </w:num>
  <w:num w:numId="41">
    <w:abstractNumId w:val="4"/>
  </w:num>
  <w:num w:numId="42">
    <w:abstractNumId w:val="24"/>
  </w:num>
  <w:num w:numId="43">
    <w:abstractNumId w:val="47"/>
  </w:num>
  <w:num w:numId="44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38"/>
  </w:num>
  <w:num w:numId="46">
    <w:abstractNumId w:val="19"/>
  </w:num>
  <w:num w:numId="47">
    <w:abstractNumId w:val="5"/>
  </w:num>
  <w:num w:numId="48">
    <w:abstractNumId w:val="25"/>
  </w:num>
  <w:num w:numId="49">
    <w:abstractNumId w:val="2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3229F"/>
    <w:rsid w:val="000520C4"/>
    <w:rsid w:val="0006548C"/>
    <w:rsid w:val="0009064A"/>
    <w:rsid w:val="000A47B2"/>
    <w:rsid w:val="000C59AB"/>
    <w:rsid w:val="000D65D4"/>
    <w:rsid w:val="000D79D5"/>
    <w:rsid w:val="00114DC6"/>
    <w:rsid w:val="00167732"/>
    <w:rsid w:val="001762CD"/>
    <w:rsid w:val="00186A09"/>
    <w:rsid w:val="001C5C6A"/>
    <w:rsid w:val="001E3B13"/>
    <w:rsid w:val="001F09BD"/>
    <w:rsid w:val="002030BE"/>
    <w:rsid w:val="0020552A"/>
    <w:rsid w:val="002239BD"/>
    <w:rsid w:val="00223D89"/>
    <w:rsid w:val="002675DB"/>
    <w:rsid w:val="00267D01"/>
    <w:rsid w:val="00271028"/>
    <w:rsid w:val="002B3732"/>
    <w:rsid w:val="002B382F"/>
    <w:rsid w:val="002D4DCB"/>
    <w:rsid w:val="002D7F0E"/>
    <w:rsid w:val="002F366B"/>
    <w:rsid w:val="003029FC"/>
    <w:rsid w:val="00306C5A"/>
    <w:rsid w:val="00364207"/>
    <w:rsid w:val="00392F0C"/>
    <w:rsid w:val="003C6C14"/>
    <w:rsid w:val="003C7B91"/>
    <w:rsid w:val="004174CC"/>
    <w:rsid w:val="00443247"/>
    <w:rsid w:val="00447D29"/>
    <w:rsid w:val="00450412"/>
    <w:rsid w:val="00470746"/>
    <w:rsid w:val="00474531"/>
    <w:rsid w:val="00495256"/>
    <w:rsid w:val="004F7E2D"/>
    <w:rsid w:val="005240CB"/>
    <w:rsid w:val="00524526"/>
    <w:rsid w:val="00536B32"/>
    <w:rsid w:val="005556F2"/>
    <w:rsid w:val="0056289C"/>
    <w:rsid w:val="0057563F"/>
    <w:rsid w:val="005874EF"/>
    <w:rsid w:val="005A20BA"/>
    <w:rsid w:val="005B3AF8"/>
    <w:rsid w:val="005B6C76"/>
    <w:rsid w:val="005D5000"/>
    <w:rsid w:val="00621674"/>
    <w:rsid w:val="00632F28"/>
    <w:rsid w:val="00651987"/>
    <w:rsid w:val="006559ED"/>
    <w:rsid w:val="0067651B"/>
    <w:rsid w:val="006A4CB6"/>
    <w:rsid w:val="006B5F3A"/>
    <w:rsid w:val="00701789"/>
    <w:rsid w:val="007019DE"/>
    <w:rsid w:val="00723A4F"/>
    <w:rsid w:val="00737D98"/>
    <w:rsid w:val="00753634"/>
    <w:rsid w:val="00797A46"/>
    <w:rsid w:val="007A39D2"/>
    <w:rsid w:val="007B55CF"/>
    <w:rsid w:val="007C4299"/>
    <w:rsid w:val="007C7D1D"/>
    <w:rsid w:val="007D2565"/>
    <w:rsid w:val="007E087B"/>
    <w:rsid w:val="007E2265"/>
    <w:rsid w:val="007E5732"/>
    <w:rsid w:val="008231F8"/>
    <w:rsid w:val="008510CA"/>
    <w:rsid w:val="00851A40"/>
    <w:rsid w:val="00851DB0"/>
    <w:rsid w:val="008701A1"/>
    <w:rsid w:val="008871FA"/>
    <w:rsid w:val="008904F9"/>
    <w:rsid w:val="008936C8"/>
    <w:rsid w:val="008E134E"/>
    <w:rsid w:val="008E4D3C"/>
    <w:rsid w:val="0090218B"/>
    <w:rsid w:val="00910556"/>
    <w:rsid w:val="0091159E"/>
    <w:rsid w:val="009157D1"/>
    <w:rsid w:val="0092371A"/>
    <w:rsid w:val="009329E3"/>
    <w:rsid w:val="009509EE"/>
    <w:rsid w:val="009629B3"/>
    <w:rsid w:val="00966742"/>
    <w:rsid w:val="00975ACC"/>
    <w:rsid w:val="00975D49"/>
    <w:rsid w:val="009A3BA5"/>
    <w:rsid w:val="009A5797"/>
    <w:rsid w:val="009D4176"/>
    <w:rsid w:val="00A10715"/>
    <w:rsid w:val="00A12598"/>
    <w:rsid w:val="00A210F3"/>
    <w:rsid w:val="00A35D0E"/>
    <w:rsid w:val="00A4275B"/>
    <w:rsid w:val="00A54812"/>
    <w:rsid w:val="00A75B1D"/>
    <w:rsid w:val="00A86BDB"/>
    <w:rsid w:val="00AC1FED"/>
    <w:rsid w:val="00AE4CD3"/>
    <w:rsid w:val="00AE4FA5"/>
    <w:rsid w:val="00AF14AF"/>
    <w:rsid w:val="00B32C5C"/>
    <w:rsid w:val="00B55B75"/>
    <w:rsid w:val="00B62343"/>
    <w:rsid w:val="00B85F1B"/>
    <w:rsid w:val="00BD0D41"/>
    <w:rsid w:val="00BD4667"/>
    <w:rsid w:val="00BD7553"/>
    <w:rsid w:val="00BE48A3"/>
    <w:rsid w:val="00C07AF6"/>
    <w:rsid w:val="00C30578"/>
    <w:rsid w:val="00C56877"/>
    <w:rsid w:val="00C8607B"/>
    <w:rsid w:val="00CA1F5C"/>
    <w:rsid w:val="00CA37E3"/>
    <w:rsid w:val="00CD6E06"/>
    <w:rsid w:val="00CE0117"/>
    <w:rsid w:val="00CF52DD"/>
    <w:rsid w:val="00D02EFE"/>
    <w:rsid w:val="00D04668"/>
    <w:rsid w:val="00D07F8F"/>
    <w:rsid w:val="00D13894"/>
    <w:rsid w:val="00D148CD"/>
    <w:rsid w:val="00D1644A"/>
    <w:rsid w:val="00D16F78"/>
    <w:rsid w:val="00D20F7B"/>
    <w:rsid w:val="00D214E6"/>
    <w:rsid w:val="00D40379"/>
    <w:rsid w:val="00D52F34"/>
    <w:rsid w:val="00DA49B5"/>
    <w:rsid w:val="00DB2A32"/>
    <w:rsid w:val="00DD6971"/>
    <w:rsid w:val="00DD79B9"/>
    <w:rsid w:val="00DE2F62"/>
    <w:rsid w:val="00DE7822"/>
    <w:rsid w:val="00E21CDE"/>
    <w:rsid w:val="00E503C4"/>
    <w:rsid w:val="00E577FE"/>
    <w:rsid w:val="00E62330"/>
    <w:rsid w:val="00E70CD7"/>
    <w:rsid w:val="00EB7C9C"/>
    <w:rsid w:val="00EC4083"/>
    <w:rsid w:val="00EC4907"/>
    <w:rsid w:val="00EE5000"/>
    <w:rsid w:val="00EF7580"/>
    <w:rsid w:val="00EF778B"/>
    <w:rsid w:val="00F028FC"/>
    <w:rsid w:val="00F14867"/>
    <w:rsid w:val="00F24C84"/>
    <w:rsid w:val="00F35B3D"/>
    <w:rsid w:val="00F56655"/>
    <w:rsid w:val="00F67D2B"/>
    <w:rsid w:val="00F85F82"/>
    <w:rsid w:val="00F86237"/>
    <w:rsid w:val="00F930F8"/>
    <w:rsid w:val="00FE514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975D49"/>
    <w:rPr>
      <w:rFonts w:cs="Times New Roman"/>
    </w:rPr>
  </w:style>
  <w:style w:type="character" w:customStyle="1" w:styleId="buttons">
    <w:name w:val="buttons"/>
    <w:basedOn w:val="a0"/>
    <w:rsid w:val="00524526"/>
  </w:style>
  <w:style w:type="paragraph" w:customStyle="1" w:styleId="float">
    <w:name w:val="float"/>
    <w:basedOn w:val="a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0"/>
    <w:rsid w:val="0052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782-BED3-4653-BA87-FFE4C43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2021-08-24T07:20:00Z</cp:lastPrinted>
  <dcterms:created xsi:type="dcterms:W3CDTF">2021-11-01T06:51:00Z</dcterms:created>
  <dcterms:modified xsi:type="dcterms:W3CDTF">2021-11-01T06:51:00Z</dcterms:modified>
</cp:coreProperties>
</file>