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A" w:rsidRPr="00931D59" w:rsidRDefault="00013BE7" w:rsidP="00931D59">
      <w:pPr>
        <w:shd w:val="clear" w:color="auto" w:fill="FFFFFF"/>
        <w:spacing w:line="360" w:lineRule="auto"/>
        <w:ind w:right="768"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УСЛОВИЯ </w:t>
      </w:r>
      <w:r w:rsidRPr="00931D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ПРЕДОСТАВЛЕНИЯ ПЛАТНЫХ МЕДИЦИНСКИХ УСЛУГ</w:t>
      </w:r>
    </w:p>
    <w:p w:rsidR="004A5F7A" w:rsidRPr="00931D59" w:rsidRDefault="00013BE7" w:rsidP="00931D59">
      <w:pPr>
        <w:shd w:val="clear" w:color="auto" w:fill="FFFFFF"/>
        <w:spacing w:line="360" w:lineRule="auto"/>
        <w:ind w:lef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Платные медицинские услуги населению предоставляются 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в виде профилактической, консультативной</w:t>
      </w:r>
      <w:r w:rsidR="000D2DBE" w:rsidRPr="00931D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DBE" w:rsidRPr="00931D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ечебно-диагностической</w:t>
      </w:r>
      <w:r w:rsidR="00D54E87" w:rsidRPr="00931D59">
        <w:rPr>
          <w:rFonts w:ascii="Times New Roman" w:hAnsi="Times New Roman" w:cs="Times New Roman"/>
          <w:sz w:val="24"/>
          <w:szCs w:val="24"/>
        </w:rPr>
        <w:t xml:space="preserve"> помощи.</w:t>
      </w:r>
      <w:r w:rsidR="00931D59">
        <w:rPr>
          <w:rFonts w:ascii="Times New Roman" w:hAnsi="Times New Roman" w:cs="Times New Roman"/>
          <w:sz w:val="24"/>
          <w:szCs w:val="24"/>
        </w:rPr>
        <w:t xml:space="preserve">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платных медицинских услуг населению 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лицензии № </w:t>
      </w:r>
      <w:r w:rsidR="001D0B57" w:rsidRPr="001D0B57">
        <w:rPr>
          <w:rStyle w:val="4"/>
          <w:rFonts w:ascii="Times New Roman" w:hAnsi="Times New Roman" w:cs="Times New Roman"/>
          <w:color w:val="000000"/>
          <w:sz w:val="24"/>
          <w:szCs w:val="24"/>
        </w:rPr>
        <w:t>Л041-01132-76/00574104</w:t>
      </w:r>
      <w:r w:rsidR="001D0B57">
        <w:rPr>
          <w:rStyle w:val="4"/>
          <w:color w:val="000000"/>
          <w:sz w:val="22"/>
          <w:szCs w:val="22"/>
        </w:rPr>
        <w:t xml:space="preserve"> </w:t>
      </w:r>
      <w:r w:rsidR="00D54E87" w:rsidRPr="00931D59">
        <w:rPr>
          <w:rFonts w:ascii="Times New Roman" w:hAnsi="Times New Roman" w:cs="Times New Roman"/>
          <w:sz w:val="24"/>
          <w:szCs w:val="24"/>
        </w:rPr>
        <w:t xml:space="preserve">от </w:t>
      </w:r>
      <w:r w:rsidR="00A770E7" w:rsidRPr="001D0B57">
        <w:rPr>
          <w:rFonts w:ascii="Times New Roman" w:hAnsi="Times New Roman" w:cs="Times New Roman"/>
          <w:sz w:val="24"/>
          <w:szCs w:val="24"/>
        </w:rPr>
        <w:t>09</w:t>
      </w:r>
      <w:r w:rsidR="00D54E87" w:rsidRPr="001D0B57">
        <w:rPr>
          <w:rFonts w:ascii="Times New Roman" w:hAnsi="Times New Roman" w:cs="Times New Roman"/>
          <w:sz w:val="24"/>
          <w:szCs w:val="24"/>
        </w:rPr>
        <w:t>.1</w:t>
      </w:r>
      <w:r w:rsidR="00A770E7" w:rsidRPr="001D0B57">
        <w:rPr>
          <w:rFonts w:ascii="Times New Roman" w:hAnsi="Times New Roman" w:cs="Times New Roman"/>
          <w:sz w:val="24"/>
          <w:szCs w:val="24"/>
        </w:rPr>
        <w:t>2</w:t>
      </w:r>
      <w:r w:rsidR="00D54E87" w:rsidRPr="001D0B57">
        <w:rPr>
          <w:rFonts w:ascii="Times New Roman" w:hAnsi="Times New Roman" w:cs="Times New Roman"/>
          <w:sz w:val="24"/>
          <w:szCs w:val="24"/>
        </w:rPr>
        <w:t>.201</w:t>
      </w:r>
      <w:r w:rsidR="00A770E7" w:rsidRPr="001D0B57">
        <w:rPr>
          <w:rFonts w:ascii="Times New Roman" w:hAnsi="Times New Roman" w:cs="Times New Roman"/>
          <w:sz w:val="24"/>
          <w:szCs w:val="24"/>
        </w:rPr>
        <w:t>9</w:t>
      </w:r>
      <w:r w:rsidR="00D54E87" w:rsidRPr="00931D59">
        <w:rPr>
          <w:rFonts w:ascii="Times New Roman" w:hAnsi="Times New Roman" w:cs="Times New Roman"/>
          <w:sz w:val="24"/>
          <w:szCs w:val="24"/>
        </w:rPr>
        <w:t>, выданной Департаментом здравоохранения и фармации Ярославской области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F7A" w:rsidRPr="00931D59" w:rsidRDefault="00013BE7" w:rsidP="00931D59">
      <w:pPr>
        <w:shd w:val="clear" w:color="auto" w:fill="FFFFFF"/>
        <w:spacing w:line="360" w:lineRule="auto"/>
        <w:ind w:left="24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Предоставление медицинских услуг, оказываемых на платной основе, осуществляется на основании договоров, заключаемых с организациями, предприятиями, объединениями различных форм собственности, страховыми компаниями или непосредственно с гражданами, обратившимися за медицинской помощью.</w:t>
      </w:r>
    </w:p>
    <w:p w:rsidR="004A5F7A" w:rsidRPr="00931D59" w:rsidRDefault="00013BE7" w:rsidP="00931D59">
      <w:pPr>
        <w:shd w:val="clear" w:color="auto" w:fill="FFFFFF"/>
        <w:spacing w:line="360" w:lineRule="auto"/>
        <w:ind w:lef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Оплата за медицинские услуги производится в касс</w:t>
      </w:r>
      <w:r w:rsidR="00D54E87"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ах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ГБКУЗ ЯО </w:t>
      </w:r>
      <w:r w:rsidR="00D54E87"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Расчеты с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населением за предоставление платных медицинских услуг осуществляется учреждением с применением контрольно-кассовых машин с обязательной выдачей потребителю кассового чека, а также договора на оказание платных медицинских услуг.</w:t>
      </w:r>
      <w:r w:rsidR="00687535" w:rsidRPr="006875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Оплата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услуг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по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договору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наличными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денежными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средствами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или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с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платежных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банковских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карт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по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выбору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535" w:rsidRPr="00A153E9">
        <w:rPr>
          <w:rFonts w:hAnsi="Times New Roman" w:cs="Times New Roman"/>
          <w:color w:val="000000"/>
          <w:sz w:val="24"/>
          <w:szCs w:val="24"/>
        </w:rPr>
        <w:t>Потребителя</w:t>
      </w:r>
    </w:p>
    <w:p w:rsidR="004A5F7A" w:rsidRPr="00931D59" w:rsidRDefault="00013BE7" w:rsidP="00931D59">
      <w:pPr>
        <w:shd w:val="clear" w:color="auto" w:fill="FFFFFF"/>
        <w:spacing w:line="360" w:lineRule="auto"/>
        <w:ind w:left="19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медицинских услуг (предусмотренных Территориальной программой государственных гарантий </w:t>
      </w:r>
      <w:r w:rsidR="000D2DBE" w:rsidRPr="00931D59">
        <w:rPr>
          <w:rFonts w:ascii="Times New Roman" w:hAnsi="Times New Roman" w:cs="Times New Roman"/>
          <w:sz w:val="24"/>
          <w:szCs w:val="24"/>
        </w:rPr>
        <w:t>бесплатного оказания гражданам Ярославской области медицинской помощи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) на платной основе по желанию пациента</w:t>
      </w:r>
      <w:r w:rsidR="00931D59" w:rsidRPr="00931D59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, учреждение информирует пациента </w:t>
      </w:r>
      <w:r w:rsidR="00931D59" w:rsidRPr="00931D59">
        <w:rPr>
          <w:rFonts w:ascii="Times New Roman" w:eastAsia="Times New Roman" w:hAnsi="Times New Roman" w:cs="Times New Roman"/>
          <w:sz w:val="24"/>
          <w:szCs w:val="24"/>
        </w:rPr>
        <w:t xml:space="preserve">(его представителя)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о возможности получения им данной услуги бесплатно, и получает его письменное добровольное согласие на предоставление медицинской услуги на платной основе.</w:t>
      </w:r>
    </w:p>
    <w:p w:rsidR="00931D59" w:rsidRPr="00931D59" w:rsidRDefault="00931D59" w:rsidP="00931D59">
      <w:pPr>
        <w:shd w:val="clear" w:color="auto" w:fill="FFFFFF"/>
        <w:spacing w:line="360" w:lineRule="auto"/>
        <w:ind w:left="19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hAnsi="Times New Roman" w:cs="Times New Roman"/>
          <w:sz w:val="24"/>
          <w:szCs w:val="24"/>
        </w:rPr>
        <w:t>При оказании пациенту платных медицинских услуг врачом, в установленном порядке, заполняется медицинская документация. После оказания платной медицинской услуги пациенту (его представителю), по его желанию, выдаётся медицинское заключение установленной формы.</w:t>
      </w:r>
    </w:p>
    <w:p w:rsidR="004A5F7A" w:rsidRPr="00931D59" w:rsidRDefault="00013BE7" w:rsidP="00931D59">
      <w:pPr>
        <w:shd w:val="clear" w:color="auto" w:fill="FFFFFF"/>
        <w:spacing w:line="36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граждан достоверной информацией о нормативно-правовых актах, регламентирующих оказание платных услуг, о режиме работы учреждения, перечне платных медицинских услуг с указанием их стоимости, условиях 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предоставления и получения этих услуг, сведениях о квалификации и сертификации специалистов,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о видах медицинской помощи, оказываемой бесплатно в рамках Территориальной программы государственных гарантий </w:t>
      </w:r>
      <w:r w:rsidR="000D2DBE" w:rsidRPr="00931D59">
        <w:rPr>
          <w:rFonts w:ascii="Times New Roman" w:hAnsi="Times New Roman" w:cs="Times New Roman"/>
          <w:sz w:val="24"/>
          <w:szCs w:val="24"/>
        </w:rPr>
        <w:t>бесплатного оказания гражданам Ярославской области медицинской помощи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, сведениями о контролирующих</w:t>
      </w:r>
      <w:proofErr w:type="gramEnd"/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и вышестоящих </w:t>
      </w:r>
      <w:proofErr w:type="gramStart"/>
      <w:r w:rsidRPr="00931D59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931D59">
        <w:rPr>
          <w:rFonts w:ascii="Times New Roman" w:eastAsia="Times New Roman" w:hAnsi="Times New Roman" w:cs="Times New Roman"/>
          <w:sz w:val="24"/>
          <w:szCs w:val="24"/>
        </w:rPr>
        <w:t>, их адресах, телефонах.</w:t>
      </w:r>
    </w:p>
    <w:p w:rsidR="00931D59" w:rsidRPr="00931D59" w:rsidRDefault="00931D59" w:rsidP="00931D59">
      <w:pPr>
        <w:pStyle w:val="a5"/>
        <w:spacing w:line="360" w:lineRule="auto"/>
        <w:ind w:firstLine="711"/>
        <w:jc w:val="both"/>
      </w:pPr>
      <w:r w:rsidRPr="00931D59">
        <w:t>Перечень видов платных медицинских услуг размещается на официальном сайте ГБКУЗ ЯО « ЦГБ» (</w:t>
      </w:r>
      <w:proofErr w:type="spellStart"/>
      <w:r w:rsidRPr="00931D59">
        <w:t>гбкузяоцгб</w:t>
      </w:r>
      <w:proofErr w:type="gramStart"/>
      <w:r w:rsidRPr="00931D59">
        <w:t>.р</w:t>
      </w:r>
      <w:proofErr w:type="gramEnd"/>
      <w:r w:rsidRPr="00931D59">
        <w:t>ф</w:t>
      </w:r>
      <w:proofErr w:type="spellEnd"/>
      <w:r w:rsidRPr="00931D59">
        <w:t>) , а также на информационных стендах лечебного учреждения.</w:t>
      </w:r>
    </w:p>
    <w:p w:rsidR="004A5F7A" w:rsidRPr="00931D59" w:rsidRDefault="00013BE7" w:rsidP="00931D59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анонимность оказания услуг.</w:t>
      </w:r>
    </w:p>
    <w:p w:rsidR="004A5F7A" w:rsidRPr="00931D59" w:rsidRDefault="00013BE7" w:rsidP="00931D5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 медицинское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потребителя.</w:t>
      </w:r>
    </w:p>
    <w:p w:rsidR="00013BE7" w:rsidRPr="00931D59" w:rsidRDefault="00013BE7" w:rsidP="00931D59">
      <w:pPr>
        <w:shd w:val="clear" w:color="auto" w:fill="FFFFFF"/>
        <w:spacing w:line="360" w:lineRule="auto"/>
        <w:ind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sectPr w:rsidR="00013BE7" w:rsidRPr="00931D59" w:rsidSect="00931D59">
      <w:type w:val="continuous"/>
      <w:pgSz w:w="11909" w:h="16834"/>
      <w:pgMar w:top="397" w:right="397" w:bottom="397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BE7"/>
    <w:rsid w:val="00013BE7"/>
    <w:rsid w:val="0001644A"/>
    <w:rsid w:val="000D2DBE"/>
    <w:rsid w:val="001D0B57"/>
    <w:rsid w:val="002C6547"/>
    <w:rsid w:val="004A5F7A"/>
    <w:rsid w:val="00672E60"/>
    <w:rsid w:val="00687535"/>
    <w:rsid w:val="00931D59"/>
    <w:rsid w:val="00A770E7"/>
    <w:rsid w:val="00D248BF"/>
    <w:rsid w:val="00D54E87"/>
    <w:rsid w:val="00D956F4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D5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1D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715-1</dc:creator>
  <cp:lastModifiedBy>eco4</cp:lastModifiedBy>
  <cp:revision>5</cp:revision>
  <cp:lastPrinted>2019-01-24T08:17:00Z</cp:lastPrinted>
  <dcterms:created xsi:type="dcterms:W3CDTF">2019-01-24T06:12:00Z</dcterms:created>
  <dcterms:modified xsi:type="dcterms:W3CDTF">2023-09-15T06:05:00Z</dcterms:modified>
</cp:coreProperties>
</file>