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8A1EC">
      <w:pPr>
        <w:autoSpaceDE w:val="0"/>
        <w:autoSpaceDN w:val="0"/>
        <w:adjustRightInd w:val="0"/>
        <w:spacing w:line="307" w:lineRule="exact"/>
        <w:ind w:left="600" w:hanging="600"/>
        <w:jc w:val="left"/>
        <w:rPr>
          <w:rFonts w:eastAsiaTheme="minorEastAsia"/>
          <w:b/>
          <w:bCs/>
          <w:szCs w:val="24"/>
        </w:rPr>
      </w:pPr>
    </w:p>
    <w:p w14:paraId="7DE97B9B">
      <w:pPr>
        <w:autoSpaceDE w:val="0"/>
        <w:autoSpaceDN w:val="0"/>
        <w:adjustRightInd w:val="0"/>
        <w:spacing w:line="307" w:lineRule="exact"/>
        <w:ind w:left="0" w:leftChars="0" w:firstLine="0" w:firstLineChars="0"/>
        <w:jc w:val="lef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Занятие № </w:t>
      </w:r>
      <w:r>
        <w:rPr>
          <w:rFonts w:hint="default" w:eastAsiaTheme="minorEastAsia"/>
          <w:b/>
          <w:bCs/>
          <w:sz w:val="28"/>
          <w:szCs w:val="28"/>
          <w:lang w:val="ru-RU"/>
        </w:rPr>
        <w:t>4</w:t>
      </w:r>
      <w:r>
        <w:rPr>
          <w:rFonts w:eastAsiaTheme="minorEastAsia"/>
          <w:b/>
          <w:bCs/>
          <w:sz w:val="28"/>
          <w:szCs w:val="28"/>
        </w:rPr>
        <w:t xml:space="preserve"> «Психологические причины развития избыточной массы тела и ожирения. Мотивация к снижению веса, изменению образа жизни»</w:t>
      </w:r>
    </w:p>
    <w:p w14:paraId="736818AC">
      <w:pPr>
        <w:autoSpaceDE w:val="0"/>
        <w:autoSpaceDN w:val="0"/>
        <w:adjustRightInd w:val="0"/>
        <w:spacing w:line="240" w:lineRule="exact"/>
        <w:ind w:left="1109" w:firstLine="0"/>
        <w:jc w:val="left"/>
        <w:rPr>
          <w:rFonts w:ascii="Arial Narrow" w:hAnsi="Arial Narrow" w:eastAsiaTheme="minorEastAsia" w:cstheme="minorBidi"/>
          <w:sz w:val="28"/>
          <w:szCs w:val="28"/>
        </w:rPr>
      </w:pPr>
    </w:p>
    <w:p w14:paraId="289E44E7">
      <w:pPr>
        <w:autoSpaceDE w:val="0"/>
        <w:autoSpaceDN w:val="0"/>
        <w:adjustRightInd w:val="0"/>
        <w:spacing w:line="298" w:lineRule="exact"/>
        <w:ind w:firstLine="0"/>
        <w:jc w:val="lef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Психологические причины развития избыточной массы тела и</w:t>
      </w:r>
      <w:r>
        <w:rPr>
          <w:rFonts w:hint="default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ожирения</w:t>
      </w:r>
    </w:p>
    <w:p w14:paraId="3CD0B013">
      <w:pPr>
        <w:autoSpaceDE w:val="0"/>
        <w:autoSpaceDN w:val="0"/>
        <w:adjustRightInd w:val="0"/>
        <w:spacing w:line="298" w:lineRule="exact"/>
        <w:ind w:firstLine="56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Важно понимать, что психологические причины ожирения выявляет квалифицированный специалист (психолог, клинический психолог, врач-психотерапевт) в индивидуальной консультации. Однако, не менее важно знать возможные причины развития избыточной массы тела.</w:t>
      </w:r>
    </w:p>
    <w:p w14:paraId="39FF226A">
      <w:pPr>
        <w:autoSpaceDE w:val="0"/>
        <w:autoSpaceDN w:val="0"/>
        <w:adjustRightInd w:val="0"/>
        <w:spacing w:line="298" w:lineRule="exact"/>
        <w:ind w:firstLine="56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Прежде всего, перед решением избавиться от избыточного веса, необходимо определиться, с чем связана эта проблема. Насколько сильно выражен психологический аспект или же проблема носит медицинский характер? После определения причины проблемы можно приступать к разработке стратегии по снижению веса.</w:t>
      </w:r>
    </w:p>
    <w:p w14:paraId="4FD2D077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психологическим причинам ожирения чаще всего относят:</w:t>
      </w:r>
    </w:p>
    <w:tbl>
      <w:tblPr>
        <w:tblStyle w:val="5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60"/>
        <w:gridCol w:w="4677"/>
      </w:tblGrid>
      <w:tr w14:paraId="4F15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80D4B71">
            <w:pPr>
              <w:pStyle w:val="24"/>
              <w:spacing w:line="298" w:lineRule="exact"/>
              <w:jc w:val="both"/>
              <w:rPr>
                <w:rStyle w:val="29"/>
              </w:rPr>
            </w:pPr>
            <w:r>
              <w:rPr>
                <w:rStyle w:val="29"/>
                <w:u w:val="single"/>
              </w:rPr>
              <w:t>Причина</w:t>
            </w:r>
          </w:p>
        </w:tc>
        <w:tc>
          <w:tcPr>
            <w:tcW w:w="3260" w:type="dxa"/>
          </w:tcPr>
          <w:p w14:paraId="796C4058">
            <w:pPr>
              <w:pStyle w:val="24"/>
              <w:spacing w:line="298" w:lineRule="exact"/>
              <w:jc w:val="both"/>
              <w:rPr>
                <w:rStyle w:val="29"/>
              </w:rPr>
            </w:pPr>
            <w:r>
              <w:rPr>
                <w:rStyle w:val="29"/>
                <w:u w:val="single"/>
              </w:rPr>
              <w:t>Описание</w:t>
            </w:r>
          </w:p>
        </w:tc>
        <w:tc>
          <w:tcPr>
            <w:tcW w:w="4677" w:type="dxa"/>
          </w:tcPr>
          <w:p w14:paraId="59B5C105">
            <w:pPr>
              <w:pStyle w:val="24"/>
              <w:spacing w:line="298" w:lineRule="exact"/>
              <w:jc w:val="both"/>
              <w:rPr>
                <w:rStyle w:val="29"/>
              </w:rPr>
            </w:pPr>
            <w:r>
              <w:rPr>
                <w:rStyle w:val="29"/>
                <w:u w:val="single"/>
              </w:rPr>
              <w:t>Признаки</w:t>
            </w:r>
          </w:p>
        </w:tc>
      </w:tr>
      <w:tr w14:paraId="54C5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E9DA995">
            <w:pPr>
              <w:pStyle w:val="34"/>
              <w:spacing w:line="298" w:lineRule="exact"/>
              <w:rPr>
                <w:rStyle w:val="30"/>
              </w:rPr>
            </w:pPr>
            <w:r>
              <w:rPr>
                <w:rStyle w:val="30"/>
              </w:rPr>
              <w:t>Эмоциональное переедание (невротическое заедание)</w:t>
            </w:r>
          </w:p>
        </w:tc>
        <w:tc>
          <w:tcPr>
            <w:tcW w:w="3260" w:type="dxa"/>
          </w:tcPr>
          <w:p w14:paraId="64858B9B">
            <w:pPr>
              <w:pStyle w:val="35"/>
              <w:spacing w:line="298" w:lineRule="exact"/>
              <w:rPr>
                <w:rStyle w:val="30"/>
              </w:rPr>
            </w:pPr>
            <w:r>
              <w:rPr>
                <w:rStyle w:val="30"/>
              </w:rPr>
              <w:t>Человек «заедает» эмоции,которые не может выразить. Чаще всего это негативные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эмоции: грусть, печаль, тоска, злость, депрессивные состояния.</w:t>
            </w:r>
          </w:p>
        </w:tc>
        <w:tc>
          <w:tcPr>
            <w:tcW w:w="4677" w:type="dxa"/>
          </w:tcPr>
          <w:p w14:paraId="6380A32C">
            <w:pPr>
              <w:pStyle w:val="32"/>
              <w:numPr>
                <w:ilvl w:val="0"/>
                <w:numId w:val="1"/>
              </w:numPr>
              <w:spacing w:line="298" w:lineRule="exact"/>
              <w:ind w:left="333" w:hanging="270"/>
              <w:rPr>
                <w:rStyle w:val="30"/>
                <w:sz w:val="20"/>
                <w:szCs w:val="20"/>
              </w:rPr>
            </w:pPr>
            <w:r>
              <w:rPr>
                <w:rStyle w:val="30"/>
              </w:rPr>
              <w:t xml:space="preserve">Возрастающее чувство голода в стрессовых или тревожных ситуациях. </w:t>
            </w:r>
          </w:p>
          <w:p w14:paraId="56C206A1">
            <w:pPr>
              <w:pStyle w:val="32"/>
              <w:numPr>
                <w:ilvl w:val="0"/>
                <w:numId w:val="1"/>
              </w:numPr>
              <w:spacing w:line="298" w:lineRule="exact"/>
              <w:ind w:left="333" w:hanging="270"/>
              <w:rPr>
                <w:rStyle w:val="30"/>
                <w:sz w:val="20"/>
                <w:szCs w:val="20"/>
              </w:rPr>
            </w:pPr>
            <w:r>
              <w:rPr>
                <w:rStyle w:val="30"/>
              </w:rPr>
              <w:t xml:space="preserve">Возрастающее чувство голода при пониженном эмоциональном фоне. </w:t>
            </w:r>
          </w:p>
          <w:p w14:paraId="29206906">
            <w:pPr>
              <w:pStyle w:val="32"/>
              <w:numPr>
                <w:ilvl w:val="0"/>
                <w:numId w:val="1"/>
              </w:numPr>
              <w:spacing w:line="298" w:lineRule="exact"/>
              <w:ind w:left="333" w:hanging="270"/>
              <w:rPr>
                <w:rStyle w:val="30"/>
                <w:sz w:val="20"/>
                <w:szCs w:val="20"/>
              </w:rPr>
            </w:pPr>
            <w:r>
              <w:rPr>
                <w:rStyle w:val="30"/>
              </w:rPr>
              <w:t>Чувство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успокоения, расслабления, после потребления большого количества жирной или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 xml:space="preserve">углеводной пищи в период стрессов и пониженного настроения. </w:t>
            </w:r>
          </w:p>
          <w:p w14:paraId="56CC9803">
            <w:pPr>
              <w:pStyle w:val="32"/>
              <w:numPr>
                <w:ilvl w:val="0"/>
                <w:numId w:val="1"/>
              </w:numPr>
              <w:spacing w:line="298" w:lineRule="exact"/>
              <w:ind w:left="333" w:hanging="270"/>
              <w:rPr>
                <w:rStyle w:val="30"/>
                <w:sz w:val="20"/>
                <w:szCs w:val="20"/>
              </w:rPr>
            </w:pPr>
            <w:r>
              <w:rPr>
                <w:rStyle w:val="30"/>
              </w:rPr>
              <w:t>Переедание, вследствие чувства вины после приема пищи. Чтобы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заглушить это чувство, обретение«успокоения» в еде.</w:t>
            </w:r>
          </w:p>
          <w:p w14:paraId="20E41381">
            <w:pPr>
              <w:pStyle w:val="32"/>
              <w:numPr>
                <w:ilvl w:val="0"/>
                <w:numId w:val="1"/>
              </w:numPr>
              <w:spacing w:line="298" w:lineRule="exact"/>
              <w:ind w:left="333" w:hanging="270"/>
              <w:rPr>
                <w:rStyle w:val="30"/>
                <w:sz w:val="20"/>
                <w:szCs w:val="20"/>
              </w:rPr>
            </w:pPr>
            <w:r>
              <w:rPr>
                <w:rStyle w:val="30"/>
              </w:rPr>
              <w:t>Спектр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депрессивных расстройств</w:t>
            </w:r>
          </w:p>
        </w:tc>
      </w:tr>
      <w:tr w14:paraId="29B0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957214A">
            <w:pPr>
              <w:pStyle w:val="34"/>
              <w:widowControl/>
              <w:spacing w:line="298" w:lineRule="exact"/>
              <w:rPr>
                <w:rStyle w:val="30"/>
              </w:rPr>
            </w:pPr>
            <w:r>
              <w:rPr>
                <w:rStyle w:val="30"/>
              </w:rPr>
              <w:t>Низкая самооценка. Низкий уровень ответственности перед собой</w:t>
            </w:r>
          </w:p>
        </w:tc>
        <w:tc>
          <w:tcPr>
            <w:tcW w:w="3260" w:type="dxa"/>
          </w:tcPr>
          <w:p w14:paraId="7044EBBD">
            <w:pPr>
              <w:pStyle w:val="35"/>
              <w:widowControl/>
              <w:tabs>
                <w:tab w:val="left" w:pos="2083"/>
              </w:tabs>
              <w:spacing w:line="298" w:lineRule="exact"/>
              <w:rPr>
                <w:rStyle w:val="30"/>
              </w:rPr>
            </w:pPr>
            <w:r>
              <w:rPr>
                <w:rStyle w:val="30"/>
              </w:rPr>
              <w:t>Низкая самооценка не всегда является следствием полноты.</w:t>
            </w:r>
          </w:p>
          <w:p w14:paraId="6CE77A34">
            <w:pPr>
              <w:pStyle w:val="35"/>
              <w:widowControl/>
              <w:spacing w:line="298" w:lineRule="exact"/>
              <w:rPr>
                <w:rStyle w:val="30"/>
              </w:rPr>
            </w:pPr>
            <w:r>
              <w:rPr>
                <w:rStyle w:val="30"/>
              </w:rPr>
              <w:t>Однако, чаще происходит так, что дети с низкой самооценкой страдают от избытка веса во взрослой жизни.</w:t>
            </w:r>
          </w:p>
        </w:tc>
        <w:tc>
          <w:tcPr>
            <w:tcW w:w="4677" w:type="dxa"/>
          </w:tcPr>
          <w:p w14:paraId="60C49CB9">
            <w:pPr>
              <w:pStyle w:val="32"/>
              <w:numPr>
                <w:ilvl w:val="0"/>
                <w:numId w:val="2"/>
              </w:numPr>
              <w:spacing w:line="298" w:lineRule="exact"/>
              <w:ind w:left="317" w:hanging="284"/>
              <w:rPr>
                <w:rStyle w:val="30"/>
              </w:rPr>
            </w:pPr>
            <w:r>
              <w:rPr>
                <w:rStyle w:val="30"/>
              </w:rPr>
              <w:t>Низкая внутренняя оценка своих личностных качеств, достижений.</w:t>
            </w:r>
          </w:p>
          <w:p w14:paraId="4A8F222E">
            <w:pPr>
              <w:pStyle w:val="32"/>
              <w:numPr>
                <w:ilvl w:val="0"/>
                <w:numId w:val="2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Человек думает о себе плохо: «Я - плохой,  я - полный,  я -некрасивый» и т.д.</w:t>
            </w:r>
          </w:p>
          <w:p w14:paraId="67191C07">
            <w:pPr>
              <w:pStyle w:val="32"/>
              <w:numPr>
                <w:ilvl w:val="0"/>
                <w:numId w:val="2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Человек снимает ответственность за   свой внешний вид и свое здоровье: «Раз, я - плохой, полный и некрасивый, зачем мне худеть и следить за своим здоровьем?».</w:t>
            </w:r>
          </w:p>
          <w:p w14:paraId="3F3613BA">
            <w:pPr>
              <w:pStyle w:val="32"/>
              <w:numPr>
                <w:ilvl w:val="0"/>
                <w:numId w:val="2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Набирая вес, человек подтверждает    свою теорию и перестает    контролировать свое тело, снимая   ответственность с себя.</w:t>
            </w:r>
          </w:p>
        </w:tc>
      </w:tr>
      <w:tr w14:paraId="01BF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560DA95">
            <w:pPr>
              <w:pStyle w:val="36"/>
              <w:widowControl/>
              <w:spacing w:line="298" w:lineRule="exact"/>
              <w:ind w:firstLine="5"/>
              <w:rPr>
                <w:rStyle w:val="30"/>
              </w:rPr>
            </w:pPr>
            <w:r>
              <w:rPr>
                <w:rStyle w:val="30"/>
              </w:rPr>
              <w:t>Эмоциональные         травмы, элементы насилия</w:t>
            </w:r>
          </w:p>
        </w:tc>
        <w:tc>
          <w:tcPr>
            <w:tcW w:w="3260" w:type="dxa"/>
          </w:tcPr>
          <w:p w14:paraId="366C7708">
            <w:pPr>
              <w:pStyle w:val="36"/>
              <w:widowControl/>
              <w:spacing w:line="298" w:lineRule="exact"/>
              <w:ind w:firstLine="5"/>
              <w:rPr>
                <w:rStyle w:val="30"/>
              </w:rPr>
            </w:pPr>
            <w:r>
              <w:rPr>
                <w:rStyle w:val="30"/>
              </w:rPr>
              <w:t>По данным исследования, детская  травма, полученная  в  результате физического, психологического, сексуального насилия, может стать причиной набора веса у таких людей в будущем [9, 10].  Это объясняется  тем,   что   в этом случае жировые отложения служат «защитой» от повторения данной   ситуации. Стремление сделать свое тело непривлекательным и несексуальным, как способ защититься  от  внимания окружающих.</w:t>
            </w:r>
          </w:p>
        </w:tc>
        <w:tc>
          <w:tcPr>
            <w:tcW w:w="4677" w:type="dxa"/>
          </w:tcPr>
          <w:p w14:paraId="45FCD96A">
            <w:pPr>
              <w:pStyle w:val="32"/>
              <w:numPr>
                <w:ilvl w:val="0"/>
                <w:numId w:val="3"/>
              </w:numPr>
              <w:spacing w:line="298" w:lineRule="exact"/>
              <w:ind w:left="317" w:hanging="284"/>
              <w:rPr>
                <w:rStyle w:val="30"/>
              </w:rPr>
            </w:pPr>
            <w:r>
              <w:rPr>
                <w:rStyle w:val="30"/>
              </w:rPr>
              <w:t>Склонность к депрессивным состояниям.</w:t>
            </w:r>
          </w:p>
          <w:p w14:paraId="6F03678C">
            <w:pPr>
              <w:pStyle w:val="32"/>
              <w:numPr>
                <w:ilvl w:val="0"/>
                <w:numId w:val="3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Преобладает подавленное настроение, тоска, печаль, грусть.</w:t>
            </w:r>
          </w:p>
          <w:p w14:paraId="3BD28075">
            <w:pPr>
              <w:pStyle w:val="32"/>
              <w:numPr>
                <w:ilvl w:val="0"/>
                <w:numId w:val="3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Беспорядочные половые связи, демонстративное сексуальное поведение (как крайность тоже может проявляться).</w:t>
            </w:r>
          </w:p>
          <w:p w14:paraId="172D0889">
            <w:pPr>
              <w:pStyle w:val="32"/>
              <w:numPr>
                <w:ilvl w:val="0"/>
                <w:numId w:val="3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Склонность уничижать и унижать себя   мысленно, очень большое чувство вины.</w:t>
            </w:r>
          </w:p>
        </w:tc>
      </w:tr>
      <w:tr w14:paraId="6B7B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4464882">
            <w:pPr>
              <w:pStyle w:val="36"/>
              <w:widowControl/>
              <w:spacing w:line="298" w:lineRule="exact"/>
              <w:ind w:left="5" w:hanging="5"/>
              <w:rPr>
                <w:rStyle w:val="30"/>
              </w:rPr>
            </w:pPr>
            <w:r>
              <w:rPr>
                <w:rStyle w:val="30"/>
              </w:rPr>
              <w:t>Хронический стресс, повышенная тревожность</w:t>
            </w:r>
          </w:p>
        </w:tc>
        <w:tc>
          <w:tcPr>
            <w:tcW w:w="3260" w:type="dxa"/>
          </w:tcPr>
          <w:p w14:paraId="2482E0ED">
            <w:pPr>
              <w:pStyle w:val="36"/>
              <w:widowControl/>
              <w:spacing w:line="298" w:lineRule="exact"/>
              <w:ind w:firstLine="5"/>
              <w:rPr>
                <w:rStyle w:val="30"/>
              </w:rPr>
            </w:pPr>
            <w:r>
              <w:rPr>
                <w:rStyle w:val="30"/>
              </w:rPr>
              <w:t>Переедание, и как следствие, набор веса, может быть реакцией на хронический стресс. Человек  испытывает хронический стресс, чаще неосознанно.</w:t>
            </w:r>
          </w:p>
          <w:p w14:paraId="31D7AE20">
            <w:pPr>
              <w:pStyle w:val="36"/>
              <w:widowControl/>
              <w:spacing w:line="298" w:lineRule="exact"/>
              <w:ind w:firstLine="5"/>
              <w:rPr>
                <w:rStyle w:val="30"/>
              </w:rPr>
            </w:pPr>
            <w:r>
              <w:rPr>
                <w:rStyle w:val="30"/>
              </w:rPr>
              <w:t>Основной принцип набора веса: в  стрессовой ситуации организм стремится накопить как можно больше жира для выживания, поэтому люди, находящиеся постоянно в стрессе, склонны к набору веса за счет накопления калорий.</w:t>
            </w:r>
          </w:p>
        </w:tc>
        <w:tc>
          <w:tcPr>
            <w:tcW w:w="4677" w:type="dxa"/>
          </w:tcPr>
          <w:p w14:paraId="7F174FDE">
            <w:pPr>
              <w:pStyle w:val="32"/>
              <w:numPr>
                <w:ilvl w:val="0"/>
                <w:numId w:val="4"/>
              </w:numPr>
              <w:spacing w:line="298" w:lineRule="exact"/>
              <w:ind w:left="317" w:hanging="284"/>
              <w:rPr>
                <w:rStyle w:val="30"/>
              </w:rPr>
            </w:pPr>
            <w:r>
              <w:rPr>
                <w:rStyle w:val="30"/>
              </w:rPr>
              <w:t>Перенесенный детский травматичный опыт с постоянными переживаниями   и   переизбытком ежедневных стрессов.</w:t>
            </w:r>
          </w:p>
          <w:p w14:paraId="3C234F64">
            <w:pPr>
              <w:pStyle w:val="32"/>
              <w:numPr>
                <w:ilvl w:val="0"/>
                <w:numId w:val="4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Высокий уровень тревоги.</w:t>
            </w:r>
          </w:p>
          <w:p w14:paraId="6F8AD2BF">
            <w:pPr>
              <w:pStyle w:val="32"/>
              <w:numPr>
                <w:ilvl w:val="0"/>
                <w:numId w:val="4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Необоснованные страхи.</w:t>
            </w:r>
          </w:p>
          <w:p w14:paraId="33BAFAEF">
            <w:pPr>
              <w:pStyle w:val="32"/>
              <w:numPr>
                <w:ilvl w:val="0"/>
                <w:numId w:val="4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Мнительность, беспокойство без причины.</w:t>
            </w:r>
          </w:p>
          <w:p w14:paraId="1EAA21DA">
            <w:pPr>
              <w:pStyle w:val="32"/>
              <w:numPr>
                <w:ilvl w:val="0"/>
                <w:numId w:val="4"/>
              </w:numPr>
              <w:spacing w:line="298" w:lineRule="exact"/>
              <w:ind w:left="333" w:hanging="270"/>
              <w:rPr>
                <w:rStyle w:val="30"/>
              </w:rPr>
            </w:pPr>
            <w:r>
              <w:rPr>
                <w:rStyle w:val="30"/>
              </w:rPr>
              <w:t>Нарушенный режим сна и бодрствования.</w:t>
            </w:r>
          </w:p>
        </w:tc>
      </w:tr>
    </w:tbl>
    <w:p w14:paraId="7DDC37DC">
      <w:pPr>
        <w:autoSpaceDE w:val="0"/>
        <w:autoSpaceDN w:val="0"/>
        <w:adjustRightInd w:val="0"/>
        <w:spacing w:line="293" w:lineRule="exact"/>
        <w:ind w:left="1646" w:firstLine="0"/>
        <w:jc w:val="left"/>
        <w:rPr>
          <w:rFonts w:eastAsiaTheme="minorEastAsia"/>
          <w:b/>
          <w:bCs/>
          <w:sz w:val="28"/>
          <w:szCs w:val="28"/>
        </w:rPr>
      </w:pPr>
    </w:p>
    <w:p w14:paraId="23CF206D">
      <w:pPr>
        <w:autoSpaceDE w:val="0"/>
        <w:autoSpaceDN w:val="0"/>
        <w:adjustRightInd w:val="0"/>
        <w:spacing w:line="293" w:lineRule="exact"/>
        <w:ind w:left="1646" w:firstLine="0"/>
        <w:jc w:val="left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Мотивация к снижению веса и изменению образа жизни</w:t>
      </w:r>
    </w:p>
    <w:p w14:paraId="67F1AD05">
      <w:pPr>
        <w:autoSpaceDE w:val="0"/>
        <w:autoSpaceDN w:val="0"/>
        <w:adjustRightInd w:val="0"/>
        <w:spacing w:line="293" w:lineRule="exact"/>
        <w:ind w:firstLine="2832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(рекомендации для пациентов) </w:t>
      </w:r>
    </w:p>
    <w:p w14:paraId="6DE2CE03">
      <w:pPr>
        <w:autoSpaceDE w:val="0"/>
        <w:autoSpaceDN w:val="0"/>
        <w:adjustRightInd w:val="0"/>
        <w:spacing w:line="293" w:lineRule="exact"/>
        <w:ind w:firstLine="567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Перед тем, как рассказать о мотивации, которая может стать стимулом для снижения избыточной массы тела, необходимо рассмотреть виды мотивации, которая является неэффективной.</w:t>
      </w:r>
    </w:p>
    <w:p w14:paraId="5E93EBF2">
      <w:pPr>
        <w:ind w:firstLine="567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i/>
          <w:iCs/>
          <w:sz w:val="28"/>
          <w:szCs w:val="28"/>
        </w:rPr>
        <w:t xml:space="preserve">Мотивация </w:t>
      </w:r>
      <w:r>
        <w:rPr>
          <w:rFonts w:eastAsiaTheme="minorEastAsia"/>
          <w:sz w:val="28"/>
          <w:szCs w:val="28"/>
        </w:rPr>
        <w:t>- это побуждение (мотив), который толкает нас к какому-то определенному поведению (или избеганию этого поведения). Чаще всего люди, которые решают избавиться от избыточного веса, используют следующие мотивы: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4218"/>
      </w:tblGrid>
      <w:tr w14:paraId="1EBA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 w14:paraId="1143F200">
            <w:pPr>
              <w:ind w:firstLine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Style w:val="29"/>
              </w:rPr>
              <w:t>Два основных движущих мотива по снижению веса:</w:t>
            </w:r>
          </w:p>
        </w:tc>
      </w:tr>
      <w:tr w14:paraId="18DF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DF9C7CF">
            <w:pPr>
              <w:pStyle w:val="38"/>
              <w:widowControl/>
              <w:ind w:left="245"/>
              <w:jc w:val="center"/>
              <w:rPr>
                <w:sz w:val="28"/>
                <w:szCs w:val="28"/>
              </w:rPr>
            </w:pPr>
            <w:r>
              <w:rPr>
                <w:rStyle w:val="39"/>
              </w:rPr>
              <w:t>Внешняя привлекательность (сексуальная привлекательность) и доминирование</w:t>
            </w:r>
          </w:p>
        </w:tc>
        <w:tc>
          <w:tcPr>
            <w:tcW w:w="4218" w:type="dxa"/>
          </w:tcPr>
          <w:p w14:paraId="6DA723BA">
            <w:pPr>
              <w:pStyle w:val="40"/>
              <w:widowControl/>
              <w:spacing w:line="298" w:lineRule="exact"/>
              <w:jc w:val="center"/>
              <w:rPr>
                <w:sz w:val="28"/>
                <w:szCs w:val="28"/>
              </w:rPr>
            </w:pPr>
            <w:r>
              <w:rPr>
                <w:rStyle w:val="39"/>
              </w:rPr>
              <w:t>«Хочу похудеть, но нет силы воли»</w:t>
            </w:r>
          </w:p>
        </w:tc>
      </w:tr>
      <w:tr w14:paraId="2830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37C8D67">
            <w:pPr>
              <w:pStyle w:val="41"/>
              <w:widowControl/>
              <w:rPr>
                <w:rStyle w:val="30"/>
              </w:rPr>
            </w:pPr>
            <w:r>
              <w:rPr>
                <w:rStyle w:val="30"/>
              </w:rPr>
              <w:t>Прежде всего, это может выражаться в том, что:</w:t>
            </w:r>
          </w:p>
          <w:p w14:paraId="3CEBB3B9">
            <w:pPr>
              <w:pStyle w:val="43"/>
              <w:widowControl/>
              <w:numPr>
                <w:ilvl w:val="0"/>
                <w:numId w:val="5"/>
              </w:numPr>
              <w:tabs>
                <w:tab w:val="left" w:pos="226"/>
                <w:tab w:val="left" w:pos="3969"/>
              </w:tabs>
              <w:spacing w:line="298" w:lineRule="exact"/>
              <w:ind w:right="33"/>
              <w:jc w:val="both"/>
              <w:rPr>
                <w:rStyle w:val="39"/>
                <w:i w:val="0"/>
              </w:rPr>
            </w:pPr>
            <w:r>
              <w:rPr>
                <w:rStyle w:val="39"/>
                <w:i w:val="0"/>
              </w:rPr>
              <w:t xml:space="preserve">люди хотят изменить свой внешний вид, чтобы чувствовать свою привлекательность </w:t>
            </w:r>
            <w:r>
              <w:rPr>
                <w:rStyle w:val="30"/>
              </w:rPr>
              <w:t>(сексуальную, в том числе);</w:t>
            </w:r>
          </w:p>
          <w:p w14:paraId="51D723B3">
            <w:pPr>
              <w:pStyle w:val="43"/>
              <w:widowControl/>
              <w:numPr>
                <w:ilvl w:val="0"/>
                <w:numId w:val="5"/>
              </w:numPr>
              <w:tabs>
                <w:tab w:val="left" w:pos="226"/>
                <w:tab w:val="left" w:pos="3969"/>
              </w:tabs>
              <w:spacing w:line="298" w:lineRule="exact"/>
              <w:ind w:right="33"/>
              <w:jc w:val="both"/>
              <w:rPr>
                <w:rStyle w:val="30"/>
              </w:rPr>
            </w:pPr>
            <w:r>
              <w:rPr>
                <w:rStyle w:val="30"/>
              </w:rPr>
              <w:t xml:space="preserve">также люди хотят изменить свой внешний вид, </w:t>
            </w:r>
            <w:r>
              <w:rPr>
                <w:rStyle w:val="39"/>
                <w:i w:val="0"/>
              </w:rPr>
              <w:t>чтобы чувствовать свое превосходство над окружающими.</w:t>
            </w:r>
          </w:p>
          <w:p w14:paraId="3C136A49">
            <w:pPr>
              <w:pStyle w:val="41"/>
              <w:widowControl/>
              <w:tabs>
                <w:tab w:val="left" w:pos="3969"/>
              </w:tabs>
              <w:ind w:right="33"/>
              <w:rPr>
                <w:rStyle w:val="30"/>
              </w:rPr>
            </w:pPr>
            <w:r>
              <w:rPr>
                <w:rStyle w:val="30"/>
              </w:rPr>
              <w:t>Это социальные мотивы, а не биологические.</w:t>
            </w:r>
          </w:p>
          <w:p w14:paraId="6A1CF7B2">
            <w:pPr>
              <w:pStyle w:val="41"/>
              <w:widowControl/>
              <w:tabs>
                <w:tab w:val="left" w:pos="3969"/>
              </w:tabs>
              <w:ind w:right="33"/>
              <w:rPr>
                <w:rStyle w:val="30"/>
              </w:rPr>
            </w:pPr>
            <w:r>
              <w:rPr>
                <w:rStyle w:val="30"/>
              </w:rPr>
              <w:t>Социальная компонента в этих мотивах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выражается в соответствии с общественными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стандартами. Ситуация, когда общество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навязывает определенные стандарты, и вы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либо игнорируете их, либо соответствуете им.</w:t>
            </w:r>
          </w:p>
          <w:p w14:paraId="5CABF6E9">
            <w:pPr>
              <w:pStyle w:val="41"/>
              <w:widowControl/>
              <w:tabs>
                <w:tab w:val="left" w:pos="3969"/>
              </w:tabs>
              <w:ind w:right="33"/>
              <w:rPr>
                <w:sz w:val="28"/>
                <w:szCs w:val="28"/>
              </w:rPr>
            </w:pPr>
            <w:r>
              <w:rPr>
                <w:rStyle w:val="30"/>
              </w:rPr>
              <w:t>Здесь важен исключительно ваш выбор,однако, если вы выбираете игнорирование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стандартов, вы не должны при этом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испытывать дискомфорт и общественное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давление, другими словами, страдать за свой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выбор. Если же вы хотите соответствовать, то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необходимо предпринимать для этого какие-то</w:t>
            </w:r>
            <w:r>
              <w:rPr>
                <w:rStyle w:val="30"/>
                <w:rFonts w:hint="default" w:ascii="Times New Roman"/>
                <w:lang w:val="ru-RU"/>
              </w:rPr>
              <w:t xml:space="preserve"> </w:t>
            </w:r>
            <w:r>
              <w:rPr>
                <w:rStyle w:val="30"/>
              </w:rPr>
              <w:t>действия.</w:t>
            </w:r>
          </w:p>
        </w:tc>
        <w:tc>
          <w:tcPr>
            <w:tcW w:w="4218" w:type="dxa"/>
          </w:tcPr>
          <w:p w14:paraId="38B90B87">
            <w:pPr>
              <w:tabs>
                <w:tab w:val="left" w:pos="2486"/>
              </w:tabs>
              <w:autoSpaceDE w:val="0"/>
              <w:autoSpaceDN w:val="0"/>
              <w:adjustRightInd w:val="0"/>
              <w:spacing w:line="298" w:lineRule="exact"/>
              <w:ind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Cs w:val="24"/>
              </w:rPr>
              <w:t>Когда у человека нет силы воли -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это апатоабулический синдром,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когда человек не в состоянии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даже сходить в туалет. Чтобы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приобрести излишний вес,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необходимо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устойчивое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последовательное поведение и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усилие, хотя бы для того, чтобы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приготовить, прожевать и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проглотить еду. Чтобы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выработать такое поведение,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необходимо воспроизводить его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постоянно, из года в год, чтобы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оно закрепилось. Получается, что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сила воли есть, просто она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срабатывает на легкие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потребности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по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типу</w:t>
            </w:r>
            <w:r>
              <w:rPr>
                <w:rFonts w:hint="default" w:eastAsiaTheme="minorEastAsia"/>
                <w:szCs w:val="24"/>
                <w:lang w:val="ru-RU"/>
              </w:rPr>
              <w:t xml:space="preserve"> </w:t>
            </w:r>
            <w:r>
              <w:rPr>
                <w:rFonts w:eastAsiaTheme="minorEastAsia"/>
                <w:szCs w:val="24"/>
              </w:rPr>
              <w:t>«покушать», а на сложные «сбросить вес» не срабатывает.</w:t>
            </w:r>
          </w:p>
        </w:tc>
      </w:tr>
    </w:tbl>
    <w:p w14:paraId="4200D5A3">
      <w:pPr>
        <w:autoSpaceDE w:val="0"/>
        <w:autoSpaceDN w:val="0"/>
        <w:adjustRightInd w:val="0"/>
        <w:spacing w:line="298" w:lineRule="exact"/>
        <w:ind w:firstLine="57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Однако не нужно расстраиваться. Нормальное пищевое поведение — это не недостижимая цель, требующая невероятных усилий воли, а вполне реальная и достижимая стратегия. Приучить себя к сбалансированному рациону, проконсультироваться со специалистами, диетологами, выработать для себя оптимальную стратегию по избавлению от лишнего веса. Главное, этого захотеть, для чего необходимо прислушаться к своему организму, вне зависимости от того, болит у вас что-то или нет.</w:t>
      </w:r>
    </w:p>
    <w:p w14:paraId="6398742F">
      <w:pPr>
        <w:autoSpaceDE w:val="0"/>
        <w:autoSpaceDN w:val="0"/>
        <w:adjustRightInd w:val="0"/>
        <w:spacing w:line="298" w:lineRule="exact"/>
        <w:ind w:firstLine="57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Ожирение - это диагноз со скрытыми внутренними изменениями. Когда вы начнете их замечать, будет либо уже поздно, либо, как минимум, сложнее избавиться от проявившихся последствий. Ваше здоровье в ваших руках!</w:t>
      </w:r>
    </w:p>
    <w:p w14:paraId="64F8770C">
      <w:pPr>
        <w:autoSpaceDE w:val="0"/>
        <w:autoSpaceDN w:val="0"/>
        <w:adjustRightInd w:val="0"/>
        <w:spacing w:line="298" w:lineRule="exact"/>
        <w:ind w:firstLine="571"/>
        <w:rPr>
          <w:rFonts w:eastAsiaTheme="minorEastAsia"/>
          <w:sz w:val="28"/>
          <w:szCs w:val="28"/>
        </w:rPr>
      </w:pPr>
    </w:p>
    <w:p w14:paraId="26ED1CAD">
      <w:pPr>
        <w:spacing w:line="276" w:lineRule="auto"/>
        <w:ind w:right="423" w:firstLine="426"/>
        <w:rPr>
          <w:rFonts w:eastAsiaTheme="minorEastAsia"/>
          <w:sz w:val="28"/>
          <w:szCs w:val="28"/>
        </w:rPr>
      </w:pPr>
      <w:bookmarkStart w:id="0" w:name="_GoBack"/>
      <w:bookmarkEnd w:id="0"/>
    </w:p>
    <w:sectPr>
      <w:pgSz w:w="11907" w:h="16839"/>
      <w:pgMar w:top="709" w:right="426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198376C3"/>
    <w:multiLevelType w:val="multilevel"/>
    <w:tmpl w:val="198376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6121"/>
    <w:multiLevelType w:val="multilevel"/>
    <w:tmpl w:val="44AA61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955D7"/>
    <w:multiLevelType w:val="multilevel"/>
    <w:tmpl w:val="6B2955D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76789"/>
    <w:multiLevelType w:val="multilevel"/>
    <w:tmpl w:val="6D5767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 w:tentative="1">
        <w:start w:val="65535"/>
        <w:numFmt w:val="bullet"/>
        <w:lvlText w:val="-"/>
        <w:legacy w:legacy="1" w:legacySpace="0" w:legacyIndent="226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95"/>
    <w:rsid w:val="00010540"/>
    <w:rsid w:val="00057447"/>
    <w:rsid w:val="00073F47"/>
    <w:rsid w:val="00165E94"/>
    <w:rsid w:val="00174FE6"/>
    <w:rsid w:val="001848F2"/>
    <w:rsid w:val="001A36A3"/>
    <w:rsid w:val="001C35C1"/>
    <w:rsid w:val="001D1717"/>
    <w:rsid w:val="001F058B"/>
    <w:rsid w:val="00261E31"/>
    <w:rsid w:val="00370428"/>
    <w:rsid w:val="003B5F41"/>
    <w:rsid w:val="003C4995"/>
    <w:rsid w:val="004B5DB2"/>
    <w:rsid w:val="004D3E5D"/>
    <w:rsid w:val="00682A5F"/>
    <w:rsid w:val="006C7B54"/>
    <w:rsid w:val="006E2189"/>
    <w:rsid w:val="006F465F"/>
    <w:rsid w:val="00700D86"/>
    <w:rsid w:val="00730662"/>
    <w:rsid w:val="0075250C"/>
    <w:rsid w:val="00792251"/>
    <w:rsid w:val="007D3C87"/>
    <w:rsid w:val="008662B3"/>
    <w:rsid w:val="0087566D"/>
    <w:rsid w:val="00981093"/>
    <w:rsid w:val="009A1CAB"/>
    <w:rsid w:val="009E01DF"/>
    <w:rsid w:val="00AF427A"/>
    <w:rsid w:val="00B41FBD"/>
    <w:rsid w:val="00B649EE"/>
    <w:rsid w:val="00B72D74"/>
    <w:rsid w:val="00C172DF"/>
    <w:rsid w:val="00C33055"/>
    <w:rsid w:val="00CA6118"/>
    <w:rsid w:val="00D63427"/>
    <w:rsid w:val="00DE6285"/>
    <w:rsid w:val="00E67649"/>
    <w:rsid w:val="00E801C7"/>
    <w:rsid w:val="00E9550B"/>
    <w:rsid w:val="7FAB7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08"/>
    </w:pPr>
  </w:style>
  <w:style w:type="paragraph" w:customStyle="1" w:styleId="7">
    <w:name w:val="Style16"/>
    <w:basedOn w:val="1"/>
    <w:qFormat/>
    <w:uiPriority w:val="99"/>
    <w:pPr>
      <w:widowControl w:val="0"/>
      <w:autoSpaceDE w:val="0"/>
      <w:autoSpaceDN w:val="0"/>
      <w:adjustRightInd w:val="0"/>
      <w:spacing w:line="346" w:lineRule="exact"/>
      <w:ind w:firstLine="0"/>
      <w:jc w:val="center"/>
    </w:pPr>
    <w:rPr>
      <w:rFonts w:eastAsiaTheme="minorEastAsia"/>
      <w:szCs w:val="24"/>
    </w:rPr>
  </w:style>
  <w:style w:type="character" w:customStyle="1" w:styleId="8">
    <w:name w:val="Font Style38"/>
    <w:basedOn w:val="2"/>
    <w:qFormat/>
    <w:uiPriority w:val="99"/>
    <w:rPr>
      <w:rFonts w:ascii="Times New Roman" w:hAnsi="Times New Roman" w:cs="Times New Roman"/>
      <w:b/>
      <w:bCs/>
      <w:sz w:val="28"/>
      <w:szCs w:val="28"/>
    </w:rPr>
  </w:style>
  <w:style w:type="paragraph" w:customStyle="1" w:styleId="9">
    <w:name w:val="Style2"/>
    <w:basedOn w:val="1"/>
    <w:qFormat/>
    <w:uiPriority w:val="99"/>
    <w:pPr>
      <w:widowControl w:val="0"/>
      <w:autoSpaceDE w:val="0"/>
      <w:autoSpaceDN w:val="0"/>
      <w:adjustRightInd w:val="0"/>
      <w:ind w:firstLine="0"/>
      <w:jc w:val="center"/>
    </w:pPr>
    <w:rPr>
      <w:rFonts w:eastAsiaTheme="minorEastAsia"/>
      <w:szCs w:val="24"/>
    </w:rPr>
  </w:style>
  <w:style w:type="paragraph" w:customStyle="1" w:styleId="10">
    <w:name w:val="Style24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Cs w:val="24"/>
    </w:rPr>
  </w:style>
  <w:style w:type="paragraph" w:customStyle="1" w:styleId="11">
    <w:name w:val="Style26"/>
    <w:basedOn w:val="1"/>
    <w:qFormat/>
    <w:uiPriority w:val="99"/>
    <w:pPr>
      <w:widowControl w:val="0"/>
      <w:autoSpaceDE w:val="0"/>
      <w:autoSpaceDN w:val="0"/>
      <w:adjustRightInd w:val="0"/>
      <w:spacing w:line="355" w:lineRule="exact"/>
      <w:ind w:firstLine="298"/>
    </w:pPr>
    <w:rPr>
      <w:rFonts w:eastAsiaTheme="minorEastAsia"/>
      <w:szCs w:val="24"/>
    </w:rPr>
  </w:style>
  <w:style w:type="character" w:customStyle="1" w:styleId="12">
    <w:name w:val="Font Style34"/>
    <w:basedOn w:val="2"/>
    <w:qFormat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3">
    <w:name w:val="Font Style37"/>
    <w:basedOn w:val="2"/>
    <w:qFormat/>
    <w:uiPriority w:val="99"/>
    <w:rPr>
      <w:rFonts w:ascii="Times New Roman" w:hAnsi="Times New Roman" w:cs="Times New Roman"/>
      <w:sz w:val="28"/>
      <w:szCs w:val="28"/>
    </w:rPr>
  </w:style>
  <w:style w:type="character" w:customStyle="1" w:styleId="14">
    <w:name w:val="Font Style39"/>
    <w:basedOn w:val="2"/>
    <w:qFormat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5">
    <w:name w:val="Font Style52"/>
    <w:basedOn w:val="2"/>
    <w:qFormat/>
    <w:uiPriority w:val="99"/>
    <w:rPr>
      <w:rFonts w:ascii="Calibri" w:hAnsi="Calibri" w:cs="Calibri"/>
      <w:sz w:val="26"/>
      <w:szCs w:val="26"/>
    </w:rPr>
  </w:style>
  <w:style w:type="paragraph" w:customStyle="1" w:styleId="16">
    <w:name w:val="Style10"/>
    <w:basedOn w:val="1"/>
    <w:qFormat/>
    <w:uiPriority w:val="99"/>
    <w:pPr>
      <w:widowControl w:val="0"/>
      <w:autoSpaceDE w:val="0"/>
      <w:autoSpaceDN w:val="0"/>
      <w:adjustRightInd w:val="0"/>
      <w:spacing w:line="347" w:lineRule="exact"/>
      <w:ind w:firstLine="307"/>
    </w:pPr>
    <w:rPr>
      <w:rFonts w:eastAsiaTheme="minorEastAsia"/>
      <w:szCs w:val="24"/>
    </w:rPr>
  </w:style>
  <w:style w:type="paragraph" w:customStyle="1" w:styleId="17">
    <w:name w:val="Style6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Cs w:val="24"/>
    </w:rPr>
  </w:style>
  <w:style w:type="character" w:customStyle="1" w:styleId="1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">
    <w:name w:val="Style8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20">
    <w:name w:val="Style9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character" w:customStyle="1" w:styleId="21">
    <w:name w:val="Font Style99"/>
    <w:basedOn w:val="2"/>
    <w:qFormat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22">
    <w:name w:val="Font Style100"/>
    <w:basedOn w:val="2"/>
    <w:qFormat/>
    <w:uiPriority w:val="99"/>
    <w:rPr>
      <w:rFonts w:ascii="Times New Roman" w:hAnsi="Times New Roman" w:cs="Times New Roman"/>
      <w:b/>
      <w:bCs/>
      <w:sz w:val="30"/>
      <w:szCs w:val="30"/>
    </w:rPr>
  </w:style>
  <w:style w:type="paragraph" w:customStyle="1" w:styleId="23">
    <w:name w:val="Style23"/>
    <w:basedOn w:val="1"/>
    <w:qFormat/>
    <w:uiPriority w:val="99"/>
    <w:pPr>
      <w:widowControl w:val="0"/>
      <w:autoSpaceDE w:val="0"/>
      <w:autoSpaceDN w:val="0"/>
      <w:adjustRightInd w:val="0"/>
      <w:spacing w:line="299" w:lineRule="exact"/>
      <w:ind w:firstLine="701"/>
    </w:pPr>
    <w:rPr>
      <w:rFonts w:ascii="Arial Narrow" w:hAnsi="Arial Narrow" w:eastAsiaTheme="minorEastAsia" w:cstheme="minorBidi"/>
      <w:szCs w:val="24"/>
    </w:rPr>
  </w:style>
  <w:style w:type="paragraph" w:customStyle="1" w:styleId="24">
    <w:name w:val="Style25"/>
    <w:basedOn w:val="1"/>
    <w:qFormat/>
    <w:uiPriority w:val="99"/>
    <w:pPr>
      <w:widowControl w:val="0"/>
      <w:autoSpaceDE w:val="0"/>
      <w:autoSpaceDN w:val="0"/>
      <w:adjustRightInd w:val="0"/>
      <w:ind w:firstLine="0"/>
      <w:jc w:val="center"/>
    </w:pPr>
    <w:rPr>
      <w:rFonts w:ascii="Arial Narrow" w:hAnsi="Arial Narrow" w:eastAsiaTheme="minorEastAsia" w:cstheme="minorBidi"/>
      <w:szCs w:val="24"/>
    </w:rPr>
  </w:style>
  <w:style w:type="paragraph" w:customStyle="1" w:styleId="25">
    <w:name w:val="Style40"/>
    <w:basedOn w:val="1"/>
    <w:qFormat/>
    <w:uiPriority w:val="99"/>
    <w:pPr>
      <w:widowControl w:val="0"/>
      <w:autoSpaceDE w:val="0"/>
      <w:autoSpaceDN w:val="0"/>
      <w:adjustRightInd w:val="0"/>
      <w:spacing w:line="298" w:lineRule="exact"/>
      <w:ind w:firstLine="442"/>
    </w:pPr>
    <w:rPr>
      <w:rFonts w:ascii="Arial Narrow" w:hAnsi="Arial Narrow" w:eastAsiaTheme="minorEastAsia" w:cstheme="minorBidi"/>
      <w:szCs w:val="24"/>
    </w:rPr>
  </w:style>
  <w:style w:type="paragraph" w:customStyle="1" w:styleId="26">
    <w:name w:val="Style41"/>
    <w:basedOn w:val="1"/>
    <w:qFormat/>
    <w:uiPriority w:val="99"/>
    <w:pPr>
      <w:widowControl w:val="0"/>
      <w:autoSpaceDE w:val="0"/>
      <w:autoSpaceDN w:val="0"/>
      <w:adjustRightInd w:val="0"/>
      <w:spacing w:line="307" w:lineRule="exact"/>
      <w:ind w:hanging="355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27">
    <w:name w:val="Style42"/>
    <w:basedOn w:val="1"/>
    <w:qFormat/>
    <w:uiPriority w:val="99"/>
    <w:pPr>
      <w:widowControl w:val="0"/>
      <w:autoSpaceDE w:val="0"/>
      <w:autoSpaceDN w:val="0"/>
      <w:adjustRightInd w:val="0"/>
      <w:spacing w:line="298" w:lineRule="exact"/>
      <w:ind w:firstLine="370"/>
    </w:pPr>
    <w:rPr>
      <w:rFonts w:ascii="Arial Narrow" w:hAnsi="Arial Narrow" w:eastAsiaTheme="minorEastAsia" w:cstheme="minorBidi"/>
      <w:szCs w:val="24"/>
    </w:rPr>
  </w:style>
  <w:style w:type="paragraph" w:customStyle="1" w:styleId="28">
    <w:name w:val="Style44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character" w:customStyle="1" w:styleId="29">
    <w:name w:val="Font Style130"/>
    <w:basedOn w:val="2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Font Style131"/>
    <w:basedOn w:val="2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31">
    <w:name w:val="Style30"/>
    <w:basedOn w:val="1"/>
    <w:qFormat/>
    <w:uiPriority w:val="99"/>
    <w:pPr>
      <w:widowControl w:val="0"/>
      <w:autoSpaceDE w:val="0"/>
      <w:autoSpaceDN w:val="0"/>
      <w:adjustRightInd w:val="0"/>
      <w:spacing w:line="298" w:lineRule="exact"/>
      <w:ind w:firstLine="562"/>
    </w:pPr>
    <w:rPr>
      <w:rFonts w:ascii="Arial Narrow" w:hAnsi="Arial Narrow" w:eastAsiaTheme="minorEastAsia" w:cstheme="minorBidi"/>
      <w:szCs w:val="24"/>
    </w:rPr>
  </w:style>
  <w:style w:type="paragraph" w:customStyle="1" w:styleId="32">
    <w:name w:val="Style47"/>
    <w:basedOn w:val="1"/>
    <w:qFormat/>
    <w:uiPriority w:val="99"/>
    <w:pPr>
      <w:widowControl w:val="0"/>
      <w:autoSpaceDE w:val="0"/>
      <w:autoSpaceDN w:val="0"/>
      <w:adjustRightInd w:val="0"/>
      <w:spacing w:line="307" w:lineRule="exact"/>
      <w:ind w:firstLine="0"/>
    </w:pPr>
    <w:rPr>
      <w:rFonts w:ascii="Arial Narrow" w:hAnsi="Arial Narrow" w:eastAsiaTheme="minorEastAsia" w:cstheme="minorBidi"/>
      <w:szCs w:val="24"/>
    </w:rPr>
  </w:style>
  <w:style w:type="paragraph" w:customStyle="1" w:styleId="33">
    <w:name w:val="Style48"/>
    <w:basedOn w:val="1"/>
    <w:qFormat/>
    <w:uiPriority w:val="99"/>
    <w:pPr>
      <w:widowControl w:val="0"/>
      <w:autoSpaceDE w:val="0"/>
      <w:autoSpaceDN w:val="0"/>
      <w:adjustRightInd w:val="0"/>
      <w:spacing w:line="302" w:lineRule="exact"/>
      <w:ind w:firstLine="442"/>
    </w:pPr>
    <w:rPr>
      <w:rFonts w:ascii="Arial Narrow" w:hAnsi="Arial Narrow" w:eastAsiaTheme="minorEastAsia" w:cstheme="minorBidi"/>
      <w:szCs w:val="24"/>
    </w:rPr>
  </w:style>
  <w:style w:type="paragraph" w:customStyle="1" w:styleId="34">
    <w:name w:val="Style11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35">
    <w:name w:val="Style22"/>
    <w:basedOn w:val="1"/>
    <w:qFormat/>
    <w:uiPriority w:val="99"/>
    <w:pPr>
      <w:widowControl w:val="0"/>
      <w:autoSpaceDE w:val="0"/>
      <w:autoSpaceDN w:val="0"/>
      <w:adjustRightInd w:val="0"/>
      <w:spacing w:line="307" w:lineRule="exact"/>
      <w:ind w:firstLine="0"/>
    </w:pPr>
    <w:rPr>
      <w:rFonts w:ascii="Arial Narrow" w:hAnsi="Arial Narrow" w:eastAsiaTheme="minorEastAsia" w:cstheme="minorBidi"/>
      <w:szCs w:val="24"/>
    </w:rPr>
  </w:style>
  <w:style w:type="paragraph" w:customStyle="1" w:styleId="36">
    <w:name w:val="Style81"/>
    <w:basedOn w:val="1"/>
    <w:qFormat/>
    <w:uiPriority w:val="99"/>
    <w:pPr>
      <w:widowControl w:val="0"/>
      <w:autoSpaceDE w:val="0"/>
      <w:autoSpaceDN w:val="0"/>
      <w:adjustRightInd w:val="0"/>
      <w:spacing w:line="299" w:lineRule="exact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37">
    <w:name w:val="Style83"/>
    <w:basedOn w:val="1"/>
    <w:qFormat/>
    <w:uiPriority w:val="99"/>
    <w:pPr>
      <w:widowControl w:val="0"/>
      <w:autoSpaceDE w:val="0"/>
      <w:autoSpaceDN w:val="0"/>
      <w:adjustRightInd w:val="0"/>
      <w:spacing w:line="299" w:lineRule="exact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38">
    <w:name w:val="Style76"/>
    <w:basedOn w:val="1"/>
    <w:qFormat/>
    <w:uiPriority w:val="99"/>
    <w:pPr>
      <w:widowControl w:val="0"/>
      <w:autoSpaceDE w:val="0"/>
      <w:autoSpaceDN w:val="0"/>
      <w:adjustRightInd w:val="0"/>
      <w:spacing w:line="298" w:lineRule="exact"/>
      <w:ind w:hanging="245"/>
      <w:jc w:val="left"/>
    </w:pPr>
    <w:rPr>
      <w:rFonts w:ascii="Arial Narrow" w:hAnsi="Arial Narrow" w:eastAsiaTheme="minorEastAsia" w:cstheme="minorBidi"/>
      <w:szCs w:val="24"/>
    </w:rPr>
  </w:style>
  <w:style w:type="character" w:customStyle="1" w:styleId="39">
    <w:name w:val="Font Style129"/>
    <w:basedOn w:val="2"/>
    <w:qFormat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40">
    <w:name w:val="Style79"/>
    <w:basedOn w:val="1"/>
    <w:qFormat/>
    <w:uiPriority w:val="99"/>
    <w:pPr>
      <w:widowControl w:val="0"/>
      <w:autoSpaceDE w:val="0"/>
      <w:autoSpaceDN w:val="0"/>
      <w:adjustRightInd w:val="0"/>
      <w:spacing w:line="299" w:lineRule="exact"/>
      <w:ind w:firstLine="130"/>
    </w:pPr>
    <w:rPr>
      <w:rFonts w:ascii="Arial Narrow" w:hAnsi="Arial Narrow" w:eastAsiaTheme="minorEastAsia" w:cstheme="minorBidi"/>
      <w:szCs w:val="24"/>
    </w:rPr>
  </w:style>
  <w:style w:type="paragraph" w:customStyle="1" w:styleId="41">
    <w:name w:val="Style21"/>
    <w:basedOn w:val="1"/>
    <w:qFormat/>
    <w:uiPriority w:val="99"/>
    <w:pPr>
      <w:widowControl w:val="0"/>
      <w:autoSpaceDE w:val="0"/>
      <w:autoSpaceDN w:val="0"/>
      <w:adjustRightInd w:val="0"/>
      <w:ind w:firstLine="0"/>
    </w:pPr>
    <w:rPr>
      <w:rFonts w:ascii="Arial Narrow" w:hAnsi="Arial Narrow" w:eastAsiaTheme="minorEastAsia" w:cstheme="minorBidi"/>
      <w:szCs w:val="24"/>
    </w:rPr>
  </w:style>
  <w:style w:type="paragraph" w:customStyle="1" w:styleId="42">
    <w:name w:val="Style38"/>
    <w:basedOn w:val="1"/>
    <w:qFormat/>
    <w:uiPriority w:val="99"/>
    <w:pPr>
      <w:widowControl w:val="0"/>
      <w:autoSpaceDE w:val="0"/>
      <w:autoSpaceDN w:val="0"/>
      <w:adjustRightInd w:val="0"/>
      <w:spacing w:line="307" w:lineRule="exact"/>
      <w:ind w:hanging="60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43">
    <w:name w:val="Style68"/>
    <w:basedOn w:val="1"/>
    <w:qFormat/>
    <w:uiPriority w:val="99"/>
    <w:pPr>
      <w:widowControl w:val="0"/>
      <w:autoSpaceDE w:val="0"/>
      <w:autoSpaceDN w:val="0"/>
      <w:adjustRightInd w:val="0"/>
      <w:spacing w:line="300" w:lineRule="exact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44">
    <w:name w:val="Style7"/>
    <w:basedOn w:val="1"/>
    <w:qFormat/>
    <w:uiPriority w:val="99"/>
    <w:pPr>
      <w:widowControl w:val="0"/>
      <w:autoSpaceDE w:val="0"/>
      <w:autoSpaceDN w:val="0"/>
      <w:adjustRightInd w:val="0"/>
      <w:spacing w:line="276" w:lineRule="exact"/>
      <w:ind w:firstLine="0"/>
      <w:jc w:val="center"/>
    </w:pPr>
    <w:rPr>
      <w:rFonts w:ascii="Arial Narrow" w:hAnsi="Arial Narrow" w:eastAsiaTheme="minorEastAsia" w:cstheme="minorBidi"/>
      <w:szCs w:val="24"/>
    </w:rPr>
  </w:style>
  <w:style w:type="paragraph" w:customStyle="1" w:styleId="45">
    <w:name w:val="Style77"/>
    <w:basedOn w:val="1"/>
    <w:qFormat/>
    <w:uiPriority w:val="99"/>
    <w:pPr>
      <w:widowControl w:val="0"/>
      <w:autoSpaceDE w:val="0"/>
      <w:autoSpaceDN w:val="0"/>
      <w:adjustRightInd w:val="0"/>
      <w:ind w:firstLine="0"/>
    </w:pPr>
    <w:rPr>
      <w:rFonts w:ascii="Arial Narrow" w:hAnsi="Arial Narrow" w:eastAsiaTheme="minorEastAsia" w:cstheme="minorBidi"/>
      <w:szCs w:val="24"/>
    </w:rPr>
  </w:style>
  <w:style w:type="paragraph" w:customStyle="1" w:styleId="46">
    <w:name w:val="Style64"/>
    <w:basedOn w:val="1"/>
    <w:qFormat/>
    <w:uiPriority w:val="99"/>
    <w:pPr>
      <w:widowControl w:val="0"/>
      <w:autoSpaceDE w:val="0"/>
      <w:autoSpaceDN w:val="0"/>
      <w:adjustRightInd w:val="0"/>
      <w:spacing w:line="302" w:lineRule="exact"/>
      <w:ind w:firstLine="0"/>
      <w:jc w:val="center"/>
    </w:pPr>
    <w:rPr>
      <w:rFonts w:ascii="Arial Narrow" w:hAnsi="Arial Narrow" w:eastAsiaTheme="minorEastAsia" w:cstheme="minorBidi"/>
      <w:szCs w:val="24"/>
    </w:rPr>
  </w:style>
  <w:style w:type="paragraph" w:customStyle="1" w:styleId="47">
    <w:name w:val="Style34"/>
    <w:basedOn w:val="1"/>
    <w:qFormat/>
    <w:uiPriority w:val="99"/>
    <w:pPr>
      <w:widowControl w:val="0"/>
      <w:autoSpaceDE w:val="0"/>
      <w:autoSpaceDN w:val="0"/>
      <w:adjustRightInd w:val="0"/>
      <w:spacing w:line="298" w:lineRule="exact"/>
      <w:ind w:hanging="2141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48">
    <w:name w:val="Style29"/>
    <w:basedOn w:val="1"/>
    <w:uiPriority w:val="99"/>
    <w:pPr>
      <w:widowControl w:val="0"/>
      <w:autoSpaceDE w:val="0"/>
      <w:autoSpaceDN w:val="0"/>
      <w:adjustRightInd w:val="0"/>
      <w:ind w:firstLine="0"/>
    </w:pPr>
    <w:rPr>
      <w:rFonts w:ascii="Arial Narrow" w:hAnsi="Arial Narrow" w:eastAsiaTheme="minorEastAsia" w:cstheme="minorBidi"/>
      <w:szCs w:val="24"/>
    </w:rPr>
  </w:style>
  <w:style w:type="character" w:customStyle="1" w:styleId="49">
    <w:name w:val="Font Style115"/>
    <w:basedOn w:val="2"/>
    <w:uiPriority w:val="99"/>
    <w:rPr>
      <w:rFonts w:ascii="Times New Roman" w:hAnsi="Times New Roman" w:cs="Times New Roman"/>
      <w:sz w:val="20"/>
      <w:szCs w:val="20"/>
    </w:rPr>
  </w:style>
  <w:style w:type="paragraph" w:customStyle="1" w:styleId="50">
    <w:name w:val="Style36"/>
    <w:basedOn w:val="1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paragraph" w:customStyle="1" w:styleId="51">
    <w:name w:val="Style54"/>
    <w:basedOn w:val="1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Arial Narrow" w:hAnsi="Arial Narrow" w:eastAsiaTheme="minorEastAsia" w:cstheme="minorBidi"/>
      <w:szCs w:val="24"/>
    </w:rPr>
  </w:style>
  <w:style w:type="character" w:customStyle="1" w:styleId="52">
    <w:name w:val="Font Style114"/>
    <w:basedOn w:val="2"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5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05E2-232E-45A7-8AD4-C4481D8A3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11775</Words>
  <Characters>67124</Characters>
  <Lines>559</Lines>
  <Paragraphs>157</Paragraphs>
  <TotalTime>16</TotalTime>
  <ScaleCrop>false</ScaleCrop>
  <LinksUpToDate>false</LinksUpToDate>
  <CharactersWithSpaces>78742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2025-06-03T11:09:00Z</dcterms:created>
  <dc:creator>Пучкова Любовь Юрьевна</dc:creator>
  <cp:lastModifiedBy>421</cp:lastModifiedBy>
  <cp:lastPrinted>2025-05-15T10:52:00Z</cp:lastPrinted>
  <dcterms:modified xsi:type="dcterms:W3CDTF">2025-09-19T14:35:37Z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858EB32A46B94608B381F9CDBF09A5B0_13</vt:lpwstr>
  </property>
</Properties>
</file>