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0B" w:rsidRDefault="00A17D2A" w:rsidP="00A17D2A">
      <w:pPr>
        <w:jc w:val="right"/>
        <w:rPr>
          <w:rFonts w:ascii="Times New Roman" w:hAnsi="Times New Roman" w:cs="Times New Roman"/>
          <w:sz w:val="28"/>
          <w:szCs w:val="28"/>
        </w:rPr>
      </w:pPr>
      <w:r w:rsidRPr="00A17D2A">
        <w:rPr>
          <w:rFonts w:ascii="Times New Roman" w:hAnsi="Times New Roman" w:cs="Times New Roman"/>
          <w:sz w:val="28"/>
          <w:szCs w:val="28"/>
        </w:rPr>
        <w:t>Приложение</w:t>
      </w:r>
    </w:p>
    <w:p w:rsidR="00A17D2A" w:rsidRPr="00A17D2A" w:rsidRDefault="00A17D2A" w:rsidP="00A17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D2A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A17D2A" w:rsidRPr="00A17D2A" w:rsidRDefault="00A17D2A" w:rsidP="00A17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D2A">
        <w:rPr>
          <w:rFonts w:ascii="Times New Roman" w:hAnsi="Times New Roman" w:cs="Times New Roman"/>
          <w:sz w:val="28"/>
          <w:szCs w:val="28"/>
        </w:rPr>
        <w:t>о медицинской организации, реализующей наставничество молодых специалистов</w:t>
      </w:r>
      <w:bookmarkStart w:id="0" w:name="_GoBack"/>
      <w:bookmarkEnd w:id="0"/>
    </w:p>
    <w:p w:rsidR="00A17D2A" w:rsidRDefault="00A17D2A" w:rsidP="00A17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/>
      </w:tblPr>
      <w:tblGrid>
        <w:gridCol w:w="2002"/>
        <w:gridCol w:w="2068"/>
        <w:gridCol w:w="1989"/>
        <w:gridCol w:w="1841"/>
        <w:gridCol w:w="1780"/>
        <w:gridCol w:w="2273"/>
        <w:gridCol w:w="2784"/>
      </w:tblGrid>
      <w:tr w:rsidR="00A17D2A" w:rsidTr="000138AF">
        <w:tc>
          <w:tcPr>
            <w:tcW w:w="2002" w:type="dxa"/>
            <w:vMerge w:val="restart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медицинской организации</w:t>
            </w:r>
          </w:p>
        </w:tc>
        <w:tc>
          <w:tcPr>
            <w:tcW w:w="2068" w:type="dxa"/>
            <w:vMerge w:val="restart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Положение о наставничестве утверждено приказом</w:t>
            </w:r>
          </w:p>
          <w:p w:rsidR="00A17D2A" w:rsidRPr="00A17D2A" w:rsidRDefault="00A17D2A" w:rsidP="00A17D2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D2A">
              <w:rPr>
                <w:rFonts w:ascii="Times New Roman" w:hAnsi="Times New Roman" w:cs="Times New Roman"/>
                <w:i/>
                <w:sz w:val="24"/>
                <w:szCs w:val="24"/>
              </w:rPr>
              <w:t>(дата и №)</w:t>
            </w:r>
          </w:p>
        </w:tc>
        <w:tc>
          <w:tcPr>
            <w:tcW w:w="5610" w:type="dxa"/>
            <w:gridSpan w:val="3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лицо за организацию наставничества в медицинской организации</w:t>
            </w:r>
          </w:p>
        </w:tc>
        <w:tc>
          <w:tcPr>
            <w:tcW w:w="2273" w:type="dxa"/>
            <w:vMerge w:val="restart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поощрения за наставничество </w:t>
            </w:r>
            <w:r w:rsidRPr="00A17D2A">
              <w:rPr>
                <w:rFonts w:ascii="Times New Roman" w:hAnsi="Times New Roman" w:cs="Times New Roman"/>
                <w:i/>
                <w:sz w:val="24"/>
                <w:szCs w:val="24"/>
              </w:rPr>
              <w:t>(доплата, поощрение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компенсационная выплата</w:t>
            </w:r>
            <w:r w:rsidRPr="00A17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т.д.)</w:t>
            </w:r>
          </w:p>
        </w:tc>
        <w:tc>
          <w:tcPr>
            <w:tcW w:w="2784" w:type="dxa"/>
            <w:vMerge w:val="restart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наставничестве на официальном сайте медицинской организации </w:t>
            </w:r>
            <w:r w:rsidRPr="00A17D2A">
              <w:rPr>
                <w:rFonts w:ascii="Times New Roman" w:hAnsi="Times New Roman" w:cs="Times New Roman"/>
                <w:i/>
                <w:sz w:val="24"/>
                <w:szCs w:val="24"/>
              </w:rPr>
              <w:t>(ссылка на раздел «Наставничество)</w:t>
            </w:r>
          </w:p>
        </w:tc>
      </w:tr>
      <w:tr w:rsidR="00A17D2A" w:rsidTr="000138AF">
        <w:tc>
          <w:tcPr>
            <w:tcW w:w="2002" w:type="dxa"/>
            <w:vMerge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vMerge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Pr="00A17D2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841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780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2273" w:type="dxa"/>
            <w:vMerge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  <w:vMerge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2A" w:rsidTr="000138AF">
        <w:tc>
          <w:tcPr>
            <w:tcW w:w="2002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8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1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0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84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7D2A" w:rsidRPr="00947561" w:rsidTr="000138AF">
        <w:tc>
          <w:tcPr>
            <w:tcW w:w="2002" w:type="dxa"/>
          </w:tcPr>
          <w:p w:rsidR="00A17D2A" w:rsidRDefault="00AA54C4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ГБКУ ЯО «ЦГБ»</w:t>
            </w:r>
          </w:p>
        </w:tc>
        <w:tc>
          <w:tcPr>
            <w:tcW w:w="2068" w:type="dxa"/>
          </w:tcPr>
          <w:p w:rsidR="00A17D2A" w:rsidRDefault="00AA54C4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№185 от 07.04.2026</w:t>
            </w:r>
          </w:p>
        </w:tc>
        <w:tc>
          <w:tcPr>
            <w:tcW w:w="1989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Галочкин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 Владимирович</w:t>
            </w:r>
          </w:p>
        </w:tc>
        <w:tc>
          <w:tcPr>
            <w:tcW w:w="1841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лечебной работе</w:t>
            </w:r>
          </w:p>
        </w:tc>
        <w:tc>
          <w:tcPr>
            <w:tcW w:w="1780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73-30-50</w:t>
            </w:r>
          </w:p>
        </w:tc>
        <w:tc>
          <w:tcPr>
            <w:tcW w:w="2273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Устанавливается под конкретного специалиста</w:t>
            </w:r>
          </w:p>
        </w:tc>
        <w:tc>
          <w:tcPr>
            <w:tcW w:w="2784" w:type="dxa"/>
          </w:tcPr>
          <w:p w:rsidR="00A17D2A" w:rsidRDefault="008C30E7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EE160E" w:rsidRPr="00947561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https://гбкузяоцгб.рф/</w:t>
              </w:r>
            </w:hyperlink>
            <w:r w:rsidR="00EE160E" w:rsidRPr="009475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7260" w:rsidRPr="00947561" w:rsidRDefault="00A57260" w:rsidP="00E77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2A" w:rsidTr="000138AF">
        <w:tc>
          <w:tcPr>
            <w:tcW w:w="2002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Павловна</w:t>
            </w:r>
          </w:p>
        </w:tc>
        <w:tc>
          <w:tcPr>
            <w:tcW w:w="1841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медсестра</w:t>
            </w:r>
          </w:p>
        </w:tc>
        <w:tc>
          <w:tcPr>
            <w:tcW w:w="1780" w:type="dxa"/>
          </w:tcPr>
          <w:p w:rsidR="00A17D2A" w:rsidRDefault="003860A1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73-39-22</w:t>
            </w:r>
          </w:p>
        </w:tc>
        <w:tc>
          <w:tcPr>
            <w:tcW w:w="2273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A17D2A" w:rsidRDefault="00A17D2A" w:rsidP="00A17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5735" w:rsidRDefault="00FE5735" w:rsidP="000138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38AF" w:rsidRDefault="000138AF" w:rsidP="000138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ГБКУЗ ЯО «ЦГБ» издан приказ о «Об организации наставничества в медицинской организации» от 07.04.2026 №185</w:t>
      </w:r>
    </w:p>
    <w:p w:rsidR="00A17D2A" w:rsidRPr="00A17D2A" w:rsidRDefault="000138AF" w:rsidP="000138A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Документами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регламентирующими процесс наставничества являются: Положение о наставничестве молодых специалистов, приказ о назначении наставника, индивидуальная программа наставничества, дневник наставника, отчет наставника по результатам, отчет молодого специалиста о прохождении наставничества. Наставничество в учреждении завершается по истечении установленного срока, который определяется приказом главного врача (не менее 2 лет).</w:t>
      </w:r>
    </w:p>
    <w:sectPr w:rsidR="00A17D2A" w:rsidRPr="00A17D2A" w:rsidSect="00A17D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17D2A"/>
    <w:rsid w:val="000138AF"/>
    <w:rsid w:val="0020134B"/>
    <w:rsid w:val="00253ACA"/>
    <w:rsid w:val="003860A1"/>
    <w:rsid w:val="004D6979"/>
    <w:rsid w:val="0053792F"/>
    <w:rsid w:val="00560567"/>
    <w:rsid w:val="00753A92"/>
    <w:rsid w:val="008C30E7"/>
    <w:rsid w:val="00947561"/>
    <w:rsid w:val="009B1321"/>
    <w:rsid w:val="00A17D2A"/>
    <w:rsid w:val="00A57260"/>
    <w:rsid w:val="00AA54C4"/>
    <w:rsid w:val="00D95CDE"/>
    <w:rsid w:val="00DB0B0B"/>
    <w:rsid w:val="00E7716D"/>
    <w:rsid w:val="00EE160E"/>
    <w:rsid w:val="00FE5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E160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E160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&#1075;&#1073;&#1082;&#1091;&#1079;&#1103;&#1086;&#1094;&#1075;&#107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BDDA7-1E30-431D-AA29-D9381CED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Кругликова Елена Николаевна</dc:creator>
  <cp:lastModifiedBy>Волынкина Оксана Вячеславовна</cp:lastModifiedBy>
  <cp:revision>7</cp:revision>
  <dcterms:created xsi:type="dcterms:W3CDTF">2026-05-21T06:35:00Z</dcterms:created>
  <dcterms:modified xsi:type="dcterms:W3CDTF">2026-05-21T13:26:00Z</dcterms:modified>
</cp:coreProperties>
</file>